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490BEC" w14:textId="77777777" w:rsidR="00E016E7" w:rsidRDefault="00BC3DC5">
      <w:pPr>
        <w:jc w:val="center"/>
        <w:rPr>
          <w:rFonts w:ascii="方正小标宋简体" w:eastAsia="方正小标宋简体" w:hAnsi="华文中宋" w:hint="eastAsia"/>
          <w:color w:val="FF0000"/>
          <w:spacing w:val="26"/>
          <w:w w:val="50"/>
          <w:sz w:val="100"/>
          <w:szCs w:val="100"/>
        </w:rPr>
      </w:pPr>
      <w:r>
        <w:rPr>
          <w:rFonts w:ascii="方正小标宋简体" w:eastAsia="方正小标宋简体" w:hAnsi="华文中宋"/>
          <w:noProof/>
          <w:color w:val="FF0000"/>
          <w:spacing w:val="26"/>
          <w:w w:val="50"/>
          <w:sz w:val="100"/>
          <w:szCs w:val="100"/>
        </w:rPr>
        <w:pict w14:anchorId="7BE86E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41.75pt;height:69.75pt;visibility:visible">
            <v:imagedata r:id="rId7" o:title=""/>
          </v:shape>
        </w:pict>
      </w:r>
    </w:p>
    <w:p w14:paraId="1C5B5453" w14:textId="1011F5DC" w:rsidR="00E016E7" w:rsidRDefault="00E016E7" w:rsidP="002E2F11">
      <w:pPr>
        <w:spacing w:beforeLines="50" w:before="156" w:afterLines="50" w:after="156"/>
        <w:jc w:val="center"/>
        <w:rPr>
          <w:rFonts w:ascii="仿宋_GB2312" w:eastAsia="仿宋_GB2312"/>
          <w:sz w:val="32"/>
          <w:szCs w:val="32"/>
        </w:rPr>
      </w:pPr>
      <w:proofErr w:type="gramStart"/>
      <w:r>
        <w:rPr>
          <w:rFonts w:ascii="仿宋_GB2312" w:eastAsia="仿宋_GB2312" w:hint="eastAsia"/>
          <w:sz w:val="32"/>
          <w:szCs w:val="32"/>
        </w:rPr>
        <w:t>南审金审团</w:t>
      </w:r>
      <w:proofErr w:type="gramEnd"/>
      <w:r>
        <w:rPr>
          <w:rFonts w:ascii="宋体" w:hAnsi="宋体" w:cs="宋体" w:hint="eastAsia"/>
          <w:sz w:val="32"/>
          <w:szCs w:val="32"/>
        </w:rPr>
        <w:t>﹝</w:t>
      </w:r>
      <w:r w:rsidR="00B20987">
        <w:rPr>
          <w:rFonts w:ascii="仿宋_GB2312" w:eastAsia="仿宋_GB2312"/>
          <w:sz w:val="32"/>
          <w:szCs w:val="32"/>
        </w:rPr>
        <w:t>202</w:t>
      </w:r>
      <w:r w:rsidR="006252DA">
        <w:rPr>
          <w:rFonts w:ascii="仿宋_GB2312" w:eastAsia="仿宋_GB2312" w:hint="eastAsia"/>
          <w:sz w:val="32"/>
          <w:szCs w:val="32"/>
        </w:rPr>
        <w:t>5</w:t>
      </w:r>
      <w:r>
        <w:rPr>
          <w:rFonts w:ascii="宋体" w:hAnsi="宋体" w:cs="宋体" w:hint="eastAsia"/>
          <w:sz w:val="32"/>
          <w:szCs w:val="32"/>
        </w:rPr>
        <w:t>﹞</w:t>
      </w:r>
      <w:r>
        <w:rPr>
          <w:rFonts w:ascii="宋体" w:hAnsi="宋体" w:cs="宋体"/>
          <w:sz w:val="32"/>
          <w:szCs w:val="32"/>
        </w:rPr>
        <w:t xml:space="preserve"> </w:t>
      </w:r>
      <w:r w:rsidR="00BC3DC5">
        <w:rPr>
          <w:rFonts w:ascii="宋体" w:hAnsi="宋体" w:cs="宋体" w:hint="eastAsia"/>
          <w:sz w:val="32"/>
          <w:szCs w:val="32"/>
        </w:rPr>
        <w:t>30</w:t>
      </w:r>
      <w:r>
        <w:rPr>
          <w:rFonts w:ascii="仿宋_GB2312" w:eastAsia="仿宋_GB2312" w:hAnsi="宋体" w:cs="宋体"/>
          <w:sz w:val="32"/>
          <w:szCs w:val="32"/>
        </w:rPr>
        <w:t xml:space="preserve"> </w:t>
      </w:r>
      <w:r>
        <w:rPr>
          <w:rFonts w:ascii="仿宋_GB2312" w:eastAsia="仿宋_GB2312" w:hint="eastAsia"/>
          <w:sz w:val="32"/>
          <w:szCs w:val="32"/>
        </w:rPr>
        <w:t>号</w:t>
      </w:r>
    </w:p>
    <w:p w14:paraId="76BEA3BB" w14:textId="77777777" w:rsidR="00E016E7" w:rsidRDefault="00000000">
      <w:pPr>
        <w:ind w:rightChars="11" w:right="23"/>
        <w:jc w:val="center"/>
        <w:rPr>
          <w:rFonts w:ascii="仿宋_GB2312" w:eastAsia="仿宋_GB2312"/>
          <w:sz w:val="32"/>
          <w:szCs w:val="32"/>
        </w:rPr>
      </w:pPr>
      <w:r>
        <w:rPr>
          <w:noProof/>
        </w:rPr>
        <w:pict w14:anchorId="1EF6B794">
          <v:line id="_x0000_s2050" style="position:absolute;left:0;text-align:left;z-index:1" from="-4.05pt,15.6pt" to="441pt,15.6pt" o:gfxdata="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hr4rbZAAAACAEAAA8AAAAAAAAAAQAgAAAAIgAAAGRycy9kb3ducmV2Lnht&#10;bFBLAQIUABQAAAAIAIdO4kBxSbNR+AEAAOUDAAAOAAAAAAAAAAEAIAAAACgBAABkcnMvZTJvRG9j&#10;LnhtbFBLBQYAAAAABgAGAFkBAACSBQAAAAA=&#10;" strokecolor="red" strokeweight="3pt"/>
        </w:pict>
      </w:r>
    </w:p>
    <w:p w14:paraId="6F089D28" w14:textId="77777777" w:rsidR="00BC3DC5" w:rsidRDefault="005B404D" w:rsidP="008D5737">
      <w:pPr>
        <w:spacing w:line="640" w:lineRule="exact"/>
        <w:jc w:val="center"/>
        <w:rPr>
          <w:rFonts w:ascii="方正小标宋简体" w:eastAsia="方正小标宋简体"/>
          <w:sz w:val="44"/>
          <w:szCs w:val="44"/>
        </w:rPr>
      </w:pPr>
      <w:bookmarkStart w:id="0" w:name="OLE_LINK1"/>
      <w:r w:rsidRPr="005B404D">
        <w:rPr>
          <w:rFonts w:ascii="方正小标宋简体" w:eastAsia="方正小标宋简体" w:hAnsi="Calibri" w:hint="eastAsia"/>
          <w:sz w:val="44"/>
          <w:szCs w:val="44"/>
        </w:rPr>
        <w:t>关于</w:t>
      </w:r>
      <w:r w:rsidR="005D4B21">
        <w:rPr>
          <w:rFonts w:ascii="方正小标宋简体" w:eastAsia="方正小标宋简体" w:hAnsi="Calibri" w:hint="eastAsia"/>
          <w:sz w:val="44"/>
          <w:szCs w:val="44"/>
        </w:rPr>
        <w:t>印发</w:t>
      </w:r>
      <w:proofErr w:type="gramStart"/>
      <w:r w:rsidR="008D5737">
        <w:rPr>
          <w:rFonts w:ascii="方正小标宋简体" w:eastAsia="方正小标宋简体" w:hAnsi="Calibri" w:hint="eastAsia"/>
          <w:sz w:val="44"/>
          <w:szCs w:val="44"/>
        </w:rPr>
        <w:t>《</w:t>
      </w:r>
      <w:proofErr w:type="gramEnd"/>
      <w:r w:rsidR="008D5737">
        <w:rPr>
          <w:rFonts w:ascii="方正小标宋简体" w:eastAsia="方正小标宋简体" w:hAnsi="方正小标宋简体" w:cs="方正小标宋简体" w:hint="eastAsia"/>
          <w:sz w:val="44"/>
          <w:szCs w:val="44"/>
        </w:rPr>
        <w:t>南京审计大学金审学院</w:t>
      </w:r>
      <w:r w:rsidR="00BC3DC5" w:rsidRPr="00BC3DC5">
        <w:rPr>
          <w:rFonts w:ascii="方正小标宋简体" w:eastAsia="方正小标宋简体" w:hint="eastAsia"/>
          <w:sz w:val="44"/>
          <w:szCs w:val="44"/>
        </w:rPr>
        <w:t>师生</w:t>
      </w:r>
    </w:p>
    <w:p w14:paraId="305DE39A" w14:textId="1BE30377" w:rsidR="005B404D" w:rsidRPr="005B404D" w:rsidRDefault="00BC3DC5" w:rsidP="008D5737">
      <w:pPr>
        <w:spacing w:line="640" w:lineRule="exact"/>
        <w:jc w:val="center"/>
        <w:rPr>
          <w:rFonts w:ascii="方正小标宋简体" w:eastAsia="方正小标宋简体" w:hAnsi="Calibri"/>
          <w:sz w:val="44"/>
          <w:szCs w:val="44"/>
        </w:rPr>
      </w:pPr>
      <w:r w:rsidRPr="00BC3DC5">
        <w:rPr>
          <w:rFonts w:ascii="方正小标宋简体" w:eastAsia="方正小标宋简体" w:hint="eastAsia"/>
          <w:sz w:val="44"/>
          <w:szCs w:val="44"/>
        </w:rPr>
        <w:t>参加校外竞赛管理办法</w:t>
      </w:r>
      <w:proofErr w:type="gramStart"/>
      <w:r w:rsidR="008D5737">
        <w:rPr>
          <w:rFonts w:ascii="方正小标宋简体" w:eastAsia="方正小标宋简体" w:hAnsi="Calibri" w:hint="eastAsia"/>
          <w:sz w:val="44"/>
          <w:szCs w:val="44"/>
        </w:rPr>
        <w:t>》</w:t>
      </w:r>
      <w:proofErr w:type="gramEnd"/>
      <w:r w:rsidR="005B404D" w:rsidRPr="005B404D">
        <w:rPr>
          <w:rFonts w:ascii="方正小标宋简体" w:eastAsia="方正小标宋简体" w:hAnsi="Calibri" w:hint="eastAsia"/>
          <w:sz w:val="44"/>
          <w:szCs w:val="44"/>
        </w:rPr>
        <w:t>的通知</w:t>
      </w:r>
    </w:p>
    <w:p w14:paraId="1CF15C65" w14:textId="77777777" w:rsidR="005B404D" w:rsidRPr="005B404D" w:rsidRDefault="005B404D" w:rsidP="005B404D">
      <w:pPr>
        <w:jc w:val="center"/>
        <w:rPr>
          <w:rFonts w:ascii="仿宋_GB2312" w:eastAsia="仿宋_GB2312" w:hAnsi="Calibri"/>
          <w:sz w:val="32"/>
          <w:szCs w:val="32"/>
        </w:rPr>
      </w:pPr>
    </w:p>
    <w:p w14:paraId="7272532C" w14:textId="77777777" w:rsidR="005B404D" w:rsidRPr="005B404D" w:rsidRDefault="005B404D" w:rsidP="005B404D">
      <w:pPr>
        <w:rPr>
          <w:rFonts w:ascii="仿宋_GB2312" w:eastAsia="仿宋_GB2312" w:hAnsi="仿宋" w:hint="eastAsia"/>
          <w:bCs/>
          <w:sz w:val="32"/>
          <w:szCs w:val="32"/>
        </w:rPr>
      </w:pPr>
      <w:r w:rsidRPr="005B404D">
        <w:rPr>
          <w:rFonts w:ascii="仿宋_GB2312" w:eastAsia="仿宋_GB2312" w:hAnsi="仿宋" w:hint="eastAsia"/>
          <w:bCs/>
          <w:sz w:val="32"/>
          <w:szCs w:val="32"/>
        </w:rPr>
        <w:t>各分团委：</w:t>
      </w:r>
    </w:p>
    <w:p w14:paraId="70D6277F" w14:textId="4754A39A" w:rsidR="0051659A" w:rsidRPr="005B404D" w:rsidRDefault="008D5737" w:rsidP="008D5737">
      <w:pPr>
        <w:spacing w:line="360" w:lineRule="auto"/>
        <w:ind w:firstLineChars="200" w:firstLine="640"/>
        <w:rPr>
          <w:rFonts w:ascii="仿宋_GB2312" w:eastAsia="仿宋_GB2312" w:hAnsi="仿宋" w:hint="eastAsia"/>
          <w:sz w:val="32"/>
          <w:szCs w:val="32"/>
        </w:rPr>
      </w:pPr>
      <w:r>
        <w:rPr>
          <w:rFonts w:ascii="仿宋_GB2312" w:eastAsia="仿宋_GB2312" w:hAnsi="仿宋" w:hint="eastAsia"/>
          <w:sz w:val="32"/>
          <w:szCs w:val="32"/>
        </w:rPr>
        <w:t>为</w:t>
      </w:r>
      <w:r w:rsidR="00BC3DC5">
        <w:rPr>
          <w:rFonts w:ascii="仿宋_GB2312" w:eastAsia="仿宋_GB2312" w:hAnsi="仿宋" w:hint="eastAsia"/>
          <w:sz w:val="32"/>
          <w:szCs w:val="32"/>
        </w:rPr>
        <w:t>进一步规范</w:t>
      </w:r>
      <w:r w:rsidR="00BC3DC5" w:rsidRPr="00BC3DC5">
        <w:rPr>
          <w:rFonts w:ascii="仿宋" w:eastAsia="仿宋" w:hAnsi="仿宋" w:cs="宋体" w:hint="eastAsia"/>
          <w:color w:val="000000"/>
          <w:kern w:val="0"/>
          <w:sz w:val="32"/>
          <w:szCs w:val="32"/>
        </w:rPr>
        <w:t>师生参加校外竞赛</w:t>
      </w:r>
      <w:r w:rsidR="00BC3DC5">
        <w:rPr>
          <w:rFonts w:ascii="仿宋" w:eastAsia="仿宋" w:hAnsi="仿宋" w:cs="宋体" w:hint="eastAsia"/>
          <w:color w:val="000000"/>
          <w:kern w:val="0"/>
          <w:sz w:val="32"/>
          <w:szCs w:val="32"/>
        </w:rPr>
        <w:t>的</w:t>
      </w:r>
      <w:r w:rsidR="00BC3DC5" w:rsidRPr="00BC3DC5">
        <w:rPr>
          <w:rFonts w:ascii="仿宋" w:eastAsia="仿宋" w:hAnsi="仿宋" w:cs="宋体" w:hint="eastAsia"/>
          <w:color w:val="000000"/>
          <w:kern w:val="0"/>
          <w:sz w:val="32"/>
          <w:szCs w:val="32"/>
        </w:rPr>
        <w:t>管理</w:t>
      </w:r>
      <w:r>
        <w:rPr>
          <w:rFonts w:ascii="仿宋_GB2312" w:eastAsia="仿宋_GB2312" w:hAnsi="仿宋" w:hint="eastAsia"/>
          <w:sz w:val="32"/>
          <w:szCs w:val="32"/>
        </w:rPr>
        <w:t>，现将</w:t>
      </w:r>
      <w:r w:rsidR="00BC3DC5" w:rsidRPr="00BC3DC5">
        <w:rPr>
          <w:rFonts w:ascii="仿宋" w:eastAsia="仿宋" w:hAnsi="仿宋" w:cs="宋体" w:hint="eastAsia"/>
          <w:color w:val="000000"/>
          <w:kern w:val="0"/>
          <w:sz w:val="32"/>
          <w:szCs w:val="32"/>
        </w:rPr>
        <w:t>《南京审计大学金审学院师生参加校外竞赛管理办法》</w:t>
      </w:r>
      <w:r>
        <w:rPr>
          <w:rFonts w:ascii="仿宋_GB2312" w:eastAsia="仿宋_GB2312" w:hAnsi="仿宋" w:hint="eastAsia"/>
          <w:sz w:val="32"/>
          <w:szCs w:val="32"/>
        </w:rPr>
        <w:t>印发给你们，请遵照执行</w:t>
      </w:r>
      <w:r w:rsidR="00BC3DC5">
        <w:rPr>
          <w:rFonts w:ascii="仿宋_GB2312" w:eastAsia="仿宋_GB2312" w:hAnsi="仿宋" w:hint="eastAsia"/>
          <w:sz w:val="32"/>
          <w:szCs w:val="32"/>
        </w:rPr>
        <w:t>。</w:t>
      </w:r>
    </w:p>
    <w:p w14:paraId="74D067AE" w14:textId="77777777" w:rsidR="00305B9A" w:rsidRDefault="00305B9A" w:rsidP="00305B9A">
      <w:pPr>
        <w:overflowPunct w:val="0"/>
        <w:ind w:firstLineChars="200" w:firstLine="640"/>
        <w:rPr>
          <w:rFonts w:ascii="仿宋_GB2312" w:eastAsia="仿宋_GB2312" w:hAnsi="仿宋" w:hint="eastAsia"/>
          <w:sz w:val="32"/>
          <w:szCs w:val="32"/>
        </w:rPr>
      </w:pPr>
    </w:p>
    <w:p w14:paraId="35D14D7C" w14:textId="3762E8DA" w:rsidR="008D5737" w:rsidRDefault="008D5737" w:rsidP="00305B9A">
      <w:pPr>
        <w:overflowPunct w:val="0"/>
        <w:ind w:firstLineChars="200" w:firstLine="640"/>
        <w:rPr>
          <w:rFonts w:ascii="仿宋_GB2312" w:eastAsia="仿宋_GB2312" w:hAnsi="方正小标宋简体" w:cs="方正小标宋简体" w:hint="eastAsia"/>
          <w:sz w:val="32"/>
          <w:szCs w:val="32"/>
        </w:rPr>
      </w:pPr>
      <w:r>
        <w:rPr>
          <w:rFonts w:ascii="仿宋_GB2312" w:eastAsia="仿宋_GB2312" w:hAnsi="仿宋" w:hint="eastAsia"/>
          <w:sz w:val="32"/>
          <w:szCs w:val="32"/>
        </w:rPr>
        <w:t>附件：</w:t>
      </w:r>
      <w:r w:rsidR="00CA4BCC" w:rsidRPr="00BC3DC5">
        <w:rPr>
          <w:rFonts w:ascii="仿宋" w:eastAsia="仿宋" w:hAnsi="仿宋" w:cs="宋体" w:hint="eastAsia"/>
          <w:color w:val="000000"/>
          <w:kern w:val="0"/>
          <w:sz w:val="32"/>
          <w:szCs w:val="32"/>
        </w:rPr>
        <w:t>南京审计大学金审学院师生参加校外竞赛管理办法</w:t>
      </w:r>
    </w:p>
    <w:p w14:paraId="47CF1898" w14:textId="77777777" w:rsidR="008D5737" w:rsidRDefault="008D5737" w:rsidP="00305B9A">
      <w:pPr>
        <w:overflowPunct w:val="0"/>
        <w:ind w:firstLineChars="200" w:firstLine="640"/>
        <w:rPr>
          <w:rFonts w:ascii="仿宋_GB2312" w:eastAsia="仿宋_GB2312" w:hAnsi="方正小标宋简体" w:cs="方正小标宋简体" w:hint="eastAsia"/>
          <w:sz w:val="32"/>
          <w:szCs w:val="32"/>
        </w:rPr>
      </w:pPr>
    </w:p>
    <w:p w14:paraId="6D0ABF35" w14:textId="77777777" w:rsidR="008D5737" w:rsidRPr="008D5737" w:rsidRDefault="008D5737" w:rsidP="00305B9A">
      <w:pPr>
        <w:overflowPunct w:val="0"/>
        <w:ind w:firstLineChars="200" w:firstLine="640"/>
        <w:rPr>
          <w:rFonts w:ascii="仿宋_GB2312" w:eastAsia="仿宋_GB2312" w:hAnsi="仿宋" w:hint="eastAsia"/>
          <w:sz w:val="32"/>
          <w:szCs w:val="32"/>
        </w:rPr>
      </w:pPr>
    </w:p>
    <w:p w14:paraId="62B623FA" w14:textId="77777777" w:rsidR="0051659A" w:rsidRPr="00B20987" w:rsidRDefault="0051659A" w:rsidP="00DA241B">
      <w:pPr>
        <w:ind w:firstLineChars="200" w:firstLine="640"/>
        <w:rPr>
          <w:rFonts w:ascii="仿宋_GB2312" w:eastAsia="仿宋_GB2312" w:hAnsi="仿宋" w:hint="eastAsia"/>
          <w:sz w:val="32"/>
          <w:szCs w:val="32"/>
        </w:rPr>
      </w:pPr>
      <w:r w:rsidRPr="00B20987">
        <w:rPr>
          <w:rFonts w:ascii="仿宋_GB2312" w:eastAsia="仿宋_GB2312" w:hAnsi="仿宋" w:hint="eastAsia"/>
          <w:sz w:val="32"/>
          <w:szCs w:val="32"/>
        </w:rPr>
        <w:t xml:space="preserve">                  共青团南京审计大学金审学院委员会</w:t>
      </w:r>
    </w:p>
    <w:p w14:paraId="008F1CF1" w14:textId="3EED8D10" w:rsidR="0051659A" w:rsidRDefault="0051659A" w:rsidP="00DA241B">
      <w:pPr>
        <w:ind w:firstLineChars="200" w:firstLine="640"/>
        <w:rPr>
          <w:rFonts w:ascii="仿宋_GB2312" w:eastAsia="仿宋_GB2312" w:hAnsi="仿宋" w:hint="eastAsia"/>
          <w:sz w:val="32"/>
          <w:szCs w:val="32"/>
        </w:rPr>
      </w:pPr>
      <w:r w:rsidRPr="00B20987">
        <w:rPr>
          <w:rFonts w:ascii="仿宋_GB2312" w:eastAsia="仿宋_GB2312" w:hAnsi="仿宋" w:hint="eastAsia"/>
          <w:sz w:val="32"/>
          <w:szCs w:val="32"/>
        </w:rPr>
        <w:t xml:space="preserve">                           202</w:t>
      </w:r>
      <w:r w:rsidR="006252DA">
        <w:rPr>
          <w:rFonts w:ascii="仿宋_GB2312" w:eastAsia="仿宋_GB2312" w:hAnsi="仿宋" w:hint="eastAsia"/>
          <w:sz w:val="32"/>
          <w:szCs w:val="32"/>
        </w:rPr>
        <w:t>5</w:t>
      </w:r>
      <w:r w:rsidRPr="00B20987">
        <w:rPr>
          <w:rFonts w:ascii="仿宋_GB2312" w:eastAsia="仿宋_GB2312" w:hAnsi="仿宋" w:hint="eastAsia"/>
          <w:sz w:val="32"/>
          <w:szCs w:val="32"/>
        </w:rPr>
        <w:t>年</w:t>
      </w:r>
      <w:r w:rsidR="008D5737">
        <w:rPr>
          <w:rFonts w:ascii="仿宋_GB2312" w:eastAsia="仿宋_GB2312" w:hAnsi="仿宋" w:hint="eastAsia"/>
          <w:sz w:val="32"/>
          <w:szCs w:val="32"/>
        </w:rPr>
        <w:t>11</w:t>
      </w:r>
      <w:r w:rsidRPr="00B20987">
        <w:rPr>
          <w:rFonts w:ascii="仿宋_GB2312" w:eastAsia="仿宋_GB2312" w:hAnsi="仿宋" w:hint="eastAsia"/>
          <w:sz w:val="32"/>
          <w:szCs w:val="32"/>
        </w:rPr>
        <w:t>月</w:t>
      </w:r>
      <w:r w:rsidR="008D5737">
        <w:rPr>
          <w:rFonts w:ascii="仿宋_GB2312" w:eastAsia="仿宋_GB2312" w:hAnsi="仿宋" w:hint="eastAsia"/>
          <w:sz w:val="32"/>
          <w:szCs w:val="32"/>
        </w:rPr>
        <w:t>5</w:t>
      </w:r>
      <w:r w:rsidRPr="00B20987">
        <w:rPr>
          <w:rFonts w:ascii="仿宋_GB2312" w:eastAsia="仿宋_GB2312" w:hAnsi="仿宋" w:hint="eastAsia"/>
          <w:sz w:val="32"/>
          <w:szCs w:val="32"/>
        </w:rPr>
        <w:t>日</w:t>
      </w:r>
    </w:p>
    <w:bookmarkEnd w:id="0"/>
    <w:p w14:paraId="0D560B57" w14:textId="77777777" w:rsidR="00B20987" w:rsidRDefault="00B20987" w:rsidP="00DA241B">
      <w:pPr>
        <w:rPr>
          <w:rFonts w:ascii="仿宋_GB2312" w:eastAsia="仿宋_GB2312" w:hAnsi="仿宋" w:hint="eastAsia"/>
          <w:sz w:val="32"/>
          <w:szCs w:val="32"/>
        </w:rPr>
      </w:pPr>
    </w:p>
    <w:p w14:paraId="30FD8F1B" w14:textId="77777777" w:rsidR="00305B9A" w:rsidRDefault="00305B9A" w:rsidP="00DA241B">
      <w:pPr>
        <w:rPr>
          <w:rFonts w:ascii="仿宋_GB2312" w:eastAsia="仿宋_GB2312" w:hAnsi="仿宋" w:hint="eastAsia"/>
          <w:sz w:val="32"/>
          <w:szCs w:val="32"/>
        </w:rPr>
      </w:pPr>
    </w:p>
    <w:p w14:paraId="68316B11" w14:textId="77777777" w:rsidR="00CA4BCC" w:rsidRPr="00CA4BCC" w:rsidRDefault="00CA4BCC" w:rsidP="00CA4BCC">
      <w:pPr>
        <w:jc w:val="center"/>
        <w:rPr>
          <w:rFonts w:hint="eastAsia"/>
          <w:b/>
          <w:bCs/>
          <w:sz w:val="44"/>
          <w:szCs w:val="44"/>
        </w:rPr>
      </w:pPr>
      <w:r w:rsidRPr="00CA4BCC">
        <w:rPr>
          <w:rFonts w:hint="eastAsia"/>
          <w:b/>
          <w:bCs/>
          <w:sz w:val="44"/>
          <w:szCs w:val="44"/>
        </w:rPr>
        <w:lastRenderedPageBreak/>
        <w:t>南京审计大学金审学院</w:t>
      </w:r>
    </w:p>
    <w:p w14:paraId="4AE54ED4" w14:textId="77777777" w:rsidR="00CA4BCC" w:rsidRPr="00CA4BCC" w:rsidRDefault="00CA4BCC" w:rsidP="00CA4BCC">
      <w:pPr>
        <w:jc w:val="center"/>
        <w:rPr>
          <w:rFonts w:hint="eastAsia"/>
          <w:b/>
          <w:bCs/>
          <w:sz w:val="44"/>
          <w:szCs w:val="44"/>
        </w:rPr>
      </w:pPr>
      <w:r w:rsidRPr="00CA4BCC">
        <w:rPr>
          <w:rFonts w:hint="eastAsia"/>
          <w:b/>
          <w:bCs/>
          <w:sz w:val="44"/>
          <w:szCs w:val="44"/>
        </w:rPr>
        <w:t>师生参加校外竞赛管理办法</w:t>
      </w:r>
    </w:p>
    <w:p w14:paraId="5A0E0B2F" w14:textId="77777777" w:rsidR="00CA4BCC" w:rsidRDefault="00CA4BCC" w:rsidP="00CA4BCC">
      <w:pPr>
        <w:jc w:val="center"/>
        <w:rPr>
          <w:rFonts w:ascii="宋体" w:hAnsi="宋体"/>
          <w:b/>
          <w:bCs/>
          <w:sz w:val="32"/>
          <w:szCs w:val="32"/>
        </w:rPr>
      </w:pPr>
      <w:r w:rsidRPr="00CA4BCC">
        <w:rPr>
          <w:rFonts w:ascii="宋体" w:hAnsi="宋体" w:hint="eastAsia"/>
          <w:b/>
          <w:bCs/>
          <w:sz w:val="32"/>
          <w:szCs w:val="32"/>
        </w:rPr>
        <w:t>（2025年11月修订）</w:t>
      </w:r>
    </w:p>
    <w:p w14:paraId="2E83BA43" w14:textId="77777777" w:rsidR="00CA4BCC" w:rsidRPr="00CA4BCC" w:rsidRDefault="00CA4BCC" w:rsidP="00CA4BCC">
      <w:pPr>
        <w:overflowPunct w:val="0"/>
        <w:jc w:val="center"/>
        <w:rPr>
          <w:rFonts w:ascii="宋体" w:hAnsi="宋体" w:hint="eastAsia"/>
          <w:b/>
          <w:bCs/>
          <w:kern w:val="32"/>
          <w:sz w:val="32"/>
          <w:szCs w:val="32"/>
        </w:rPr>
      </w:pPr>
    </w:p>
    <w:p w14:paraId="67CFE0B0" w14:textId="77777777" w:rsidR="00CA4BCC" w:rsidRPr="00CA4BCC" w:rsidRDefault="00CA4BCC" w:rsidP="00CA4BCC">
      <w:pPr>
        <w:shd w:val="clear" w:color="auto" w:fill="FFFFFF"/>
        <w:overflowPunct w:val="0"/>
        <w:ind w:firstLineChars="200" w:firstLine="640"/>
        <w:rPr>
          <w:rFonts w:ascii="仿宋" w:eastAsia="仿宋" w:hAnsi="仿宋" w:cs="宋体" w:hint="eastAsia"/>
          <w:color w:val="000000"/>
          <w:kern w:val="32"/>
          <w:sz w:val="32"/>
          <w:szCs w:val="32"/>
        </w:rPr>
      </w:pPr>
      <w:r w:rsidRPr="00CA4BCC">
        <w:rPr>
          <w:rFonts w:ascii="仿宋" w:eastAsia="仿宋" w:hAnsi="仿宋" w:cs="宋体" w:hint="eastAsia"/>
          <w:color w:val="000000"/>
          <w:kern w:val="32"/>
          <w:sz w:val="32"/>
          <w:szCs w:val="32"/>
        </w:rPr>
        <w:t>为加强学生实践能力、创新能力和团队协作能力培养，促进学生全面发展，提高人才培养质量，激励广大教师带领学生积极参加各级各类竞赛活动，规范竞赛组织管理和竞赛奖励工作，特制订《南京审计大学金审学院师生参加校外竞赛管理办法（修订稿）》（以下简称《本办法》）。</w:t>
      </w:r>
    </w:p>
    <w:p w14:paraId="2CEBBF3E" w14:textId="77777777" w:rsidR="00CA4BCC" w:rsidRPr="00CA4BCC" w:rsidRDefault="00CA4BCC" w:rsidP="00CA4BCC">
      <w:pPr>
        <w:overflowPunct w:val="0"/>
        <w:ind w:firstLineChars="200" w:firstLine="643"/>
        <w:rPr>
          <w:rFonts w:ascii="黑体" w:eastAsia="黑体" w:hAnsi="黑体" w:hint="eastAsia"/>
          <w:b/>
          <w:kern w:val="32"/>
          <w:sz w:val="32"/>
          <w:szCs w:val="32"/>
        </w:rPr>
      </w:pPr>
      <w:r w:rsidRPr="00CA4BCC">
        <w:rPr>
          <w:rFonts w:ascii="黑体" w:eastAsia="黑体" w:hAnsi="黑体" w:hint="eastAsia"/>
          <w:b/>
          <w:kern w:val="32"/>
          <w:sz w:val="32"/>
          <w:szCs w:val="32"/>
        </w:rPr>
        <w:t>一、竞赛等级认证</w:t>
      </w:r>
    </w:p>
    <w:p w14:paraId="6B14784D" w14:textId="77777777" w:rsidR="00CA4BCC" w:rsidRPr="00CA4BCC" w:rsidRDefault="00CA4BCC" w:rsidP="00CA4BCC">
      <w:pPr>
        <w:shd w:val="clear" w:color="auto" w:fill="FFFFFF"/>
        <w:overflowPunct w:val="0"/>
        <w:ind w:firstLineChars="200" w:firstLine="640"/>
        <w:rPr>
          <w:rFonts w:ascii="仿宋" w:eastAsia="仿宋" w:hAnsi="仿宋" w:cs="宋体" w:hint="eastAsia"/>
          <w:kern w:val="32"/>
          <w:sz w:val="32"/>
          <w:szCs w:val="32"/>
        </w:rPr>
      </w:pPr>
      <w:r w:rsidRPr="00CA4BCC">
        <w:rPr>
          <w:rFonts w:ascii="仿宋" w:eastAsia="仿宋" w:hAnsi="仿宋" w:cs="宋体" w:hint="eastAsia"/>
          <w:kern w:val="32"/>
          <w:sz w:val="32"/>
          <w:szCs w:val="32"/>
        </w:rPr>
        <w:t>（一）三类赛事认证。依据竞赛分类，结合竞赛背景、学科评估、高校参与情况和学校学科专业建设情况，将竞赛认定为</w:t>
      </w:r>
      <w:r w:rsidRPr="00CA4BCC">
        <w:rPr>
          <w:rFonts w:ascii="仿宋" w:eastAsia="仿宋" w:hAnsi="仿宋" w:cs="宋体"/>
          <w:kern w:val="32"/>
          <w:sz w:val="32"/>
          <w:szCs w:val="32"/>
        </w:rPr>
        <w:t>A</w:t>
      </w:r>
      <w:r w:rsidRPr="00CA4BCC">
        <w:rPr>
          <w:rFonts w:ascii="仿宋" w:eastAsia="仿宋" w:hAnsi="仿宋" w:cs="宋体" w:hint="eastAsia"/>
          <w:kern w:val="32"/>
          <w:sz w:val="32"/>
          <w:szCs w:val="32"/>
        </w:rPr>
        <w:t>、</w:t>
      </w:r>
      <w:r w:rsidRPr="00CA4BCC">
        <w:rPr>
          <w:rFonts w:ascii="仿宋" w:eastAsia="仿宋" w:hAnsi="仿宋" w:cs="宋体"/>
          <w:kern w:val="32"/>
          <w:sz w:val="32"/>
          <w:szCs w:val="32"/>
        </w:rPr>
        <w:t>B</w:t>
      </w:r>
      <w:r w:rsidRPr="00CA4BCC">
        <w:rPr>
          <w:rFonts w:ascii="仿宋" w:eastAsia="仿宋" w:hAnsi="仿宋" w:cs="宋体" w:hint="eastAsia"/>
          <w:kern w:val="32"/>
          <w:sz w:val="32"/>
          <w:szCs w:val="32"/>
        </w:rPr>
        <w:t>、</w:t>
      </w:r>
      <w:r w:rsidRPr="00CA4BCC">
        <w:rPr>
          <w:rFonts w:ascii="仿宋" w:eastAsia="仿宋" w:hAnsi="仿宋" w:cs="宋体"/>
          <w:kern w:val="32"/>
          <w:sz w:val="32"/>
          <w:szCs w:val="32"/>
        </w:rPr>
        <w:t>C</w:t>
      </w:r>
      <w:r w:rsidRPr="00CA4BCC">
        <w:rPr>
          <w:rFonts w:ascii="仿宋" w:eastAsia="仿宋" w:hAnsi="仿宋" w:cs="宋体" w:hint="eastAsia"/>
          <w:kern w:val="32"/>
          <w:sz w:val="32"/>
          <w:szCs w:val="32"/>
        </w:rPr>
        <w:t>三类，其中A1为最高等级，C为最低等级。</w:t>
      </w:r>
    </w:p>
    <w:p w14:paraId="0B580674" w14:textId="77777777" w:rsidR="00CA4BCC" w:rsidRPr="00CA4BCC" w:rsidRDefault="00CA4BCC" w:rsidP="00CA4BCC">
      <w:pPr>
        <w:shd w:val="clear" w:color="auto" w:fill="FFFFFF"/>
        <w:overflowPunct w:val="0"/>
        <w:ind w:firstLineChars="200" w:firstLine="640"/>
        <w:rPr>
          <w:rFonts w:ascii="仿宋" w:eastAsia="仿宋" w:hAnsi="仿宋" w:cs="宋体" w:hint="eastAsia"/>
          <w:kern w:val="32"/>
          <w:sz w:val="32"/>
          <w:szCs w:val="32"/>
        </w:rPr>
      </w:pPr>
      <w:r w:rsidRPr="00CA4BCC">
        <w:rPr>
          <w:rFonts w:ascii="仿宋" w:eastAsia="仿宋" w:hAnsi="仿宋" w:cs="宋体" w:hint="eastAsia"/>
          <w:kern w:val="32"/>
          <w:sz w:val="32"/>
          <w:szCs w:val="32"/>
        </w:rPr>
        <w:t>A类竞赛：分为A1、A2、A3 三个</w:t>
      </w:r>
      <w:bookmarkStart w:id="1" w:name="OLE_LINK12"/>
      <w:r w:rsidRPr="00CA4BCC">
        <w:rPr>
          <w:rFonts w:ascii="仿宋" w:eastAsia="仿宋" w:hAnsi="仿宋" w:cs="宋体" w:hint="eastAsia"/>
          <w:kern w:val="32"/>
          <w:sz w:val="32"/>
          <w:szCs w:val="32"/>
        </w:rPr>
        <w:t>级</w:t>
      </w:r>
      <w:bookmarkEnd w:id="1"/>
      <w:r w:rsidRPr="00CA4BCC">
        <w:rPr>
          <w:rFonts w:ascii="仿宋" w:eastAsia="仿宋" w:hAnsi="仿宋" w:cs="宋体" w:hint="eastAsia"/>
          <w:kern w:val="32"/>
          <w:sz w:val="32"/>
          <w:szCs w:val="32"/>
        </w:rPr>
        <w:t>别。A1指中国国际大学生创新大赛</w:t>
      </w:r>
      <w:bookmarkStart w:id="2" w:name="OLE_LINK6"/>
      <w:r w:rsidRPr="00CA4BCC">
        <w:rPr>
          <w:rFonts w:ascii="仿宋" w:eastAsia="仿宋" w:hAnsi="仿宋" w:cs="宋体" w:hint="eastAsia"/>
          <w:kern w:val="32"/>
          <w:sz w:val="32"/>
          <w:szCs w:val="32"/>
        </w:rPr>
        <w:t>（主体赛事）</w:t>
      </w:r>
      <w:bookmarkEnd w:id="2"/>
      <w:r w:rsidRPr="00CA4BCC">
        <w:rPr>
          <w:rFonts w:ascii="仿宋" w:eastAsia="仿宋" w:hAnsi="仿宋" w:cs="宋体" w:hint="eastAsia"/>
          <w:kern w:val="32"/>
          <w:sz w:val="32"/>
          <w:szCs w:val="32"/>
        </w:rPr>
        <w:t>；“挑战杯”全国大学生课外学术科技作品竞赛（主体赛事）；“挑战杯”中国大学生创业计划竞赛（主赛道）。A2指中国高等教育学会发布的</w:t>
      </w:r>
      <w:r w:rsidRPr="00CA4BCC">
        <w:rPr>
          <w:rFonts w:ascii="仿宋" w:eastAsia="仿宋" w:hAnsi="仿宋" w:cs="宋体"/>
          <w:kern w:val="32"/>
          <w:sz w:val="32"/>
          <w:szCs w:val="32"/>
        </w:rPr>
        <w:t>《全国普通高校大学生竞赛分析报告》</w:t>
      </w:r>
      <w:r w:rsidRPr="00CA4BCC">
        <w:rPr>
          <w:rFonts w:ascii="仿宋" w:eastAsia="仿宋" w:hAnsi="仿宋" w:cs="宋体" w:hint="eastAsia"/>
          <w:kern w:val="32"/>
          <w:sz w:val="32"/>
          <w:szCs w:val="32"/>
        </w:rPr>
        <w:t>目录中，由教育部、共青团中央等国家部委委托国家级教学指导委员会、国家一级学会组织的，面向全国高校且有赛区预赛的高水平学科竞赛；A1级竞赛各专项赛道；教育部、共</w:t>
      </w:r>
      <w:r w:rsidRPr="00CA4BCC">
        <w:rPr>
          <w:rFonts w:ascii="仿宋" w:eastAsia="仿宋" w:hAnsi="仿宋" w:cs="宋体" w:hint="eastAsia"/>
          <w:kern w:val="32"/>
          <w:sz w:val="32"/>
          <w:szCs w:val="32"/>
        </w:rPr>
        <w:lastRenderedPageBreak/>
        <w:t>青团中央等国家部委组办的竞赛。A3指</w:t>
      </w:r>
      <w:r w:rsidRPr="00CA4BCC">
        <w:rPr>
          <w:rFonts w:ascii="仿宋" w:eastAsia="仿宋" w:hAnsi="仿宋" w:cs="宋体"/>
          <w:kern w:val="32"/>
          <w:sz w:val="32"/>
          <w:szCs w:val="32"/>
        </w:rPr>
        <w:t>《全国普通高校大学生竞赛分析报告》</w:t>
      </w:r>
      <w:r w:rsidRPr="00CA4BCC">
        <w:rPr>
          <w:rFonts w:ascii="仿宋" w:eastAsia="仿宋" w:hAnsi="仿宋" w:cs="宋体" w:hint="eastAsia"/>
          <w:kern w:val="32"/>
          <w:sz w:val="32"/>
          <w:szCs w:val="32"/>
        </w:rPr>
        <w:t>目录中其他竞赛项目。</w:t>
      </w:r>
    </w:p>
    <w:p w14:paraId="4AFC59F2" w14:textId="77777777" w:rsidR="00CA4BCC" w:rsidRPr="00CA4BCC" w:rsidRDefault="00CA4BCC" w:rsidP="00CA4BCC">
      <w:pPr>
        <w:shd w:val="clear" w:color="auto" w:fill="FFFFFF"/>
        <w:overflowPunct w:val="0"/>
        <w:ind w:firstLineChars="200" w:firstLine="640"/>
        <w:rPr>
          <w:rFonts w:ascii="仿宋" w:eastAsia="仿宋" w:hAnsi="仿宋" w:cs="宋体"/>
          <w:kern w:val="32"/>
          <w:sz w:val="32"/>
          <w:szCs w:val="32"/>
        </w:rPr>
      </w:pPr>
      <w:bookmarkStart w:id="3" w:name="OLE_LINK8"/>
      <w:r w:rsidRPr="00CA4BCC">
        <w:rPr>
          <w:rFonts w:ascii="仿宋" w:eastAsia="仿宋" w:hAnsi="仿宋" w:cs="宋体"/>
          <w:kern w:val="32"/>
          <w:sz w:val="32"/>
          <w:szCs w:val="32"/>
        </w:rPr>
        <w:t>B</w:t>
      </w:r>
      <w:r w:rsidRPr="00CA4BCC">
        <w:rPr>
          <w:rFonts w:ascii="仿宋" w:eastAsia="仿宋" w:hAnsi="仿宋" w:cs="宋体" w:hint="eastAsia"/>
          <w:kern w:val="32"/>
          <w:sz w:val="32"/>
          <w:szCs w:val="32"/>
        </w:rPr>
        <w:t>类竞赛：</w:t>
      </w:r>
      <w:bookmarkStart w:id="4" w:name="OLE_LINK9"/>
      <w:bookmarkEnd w:id="3"/>
      <w:r w:rsidRPr="00CA4BCC">
        <w:rPr>
          <w:rFonts w:ascii="仿宋" w:eastAsia="仿宋" w:hAnsi="仿宋" w:cs="宋体" w:hint="eastAsia"/>
          <w:kern w:val="32"/>
          <w:sz w:val="32"/>
          <w:szCs w:val="32"/>
        </w:rPr>
        <w:t>分为</w:t>
      </w:r>
      <w:r w:rsidRPr="00CA4BCC">
        <w:rPr>
          <w:rFonts w:ascii="仿宋" w:eastAsia="仿宋" w:hAnsi="仿宋" w:cs="宋体"/>
          <w:kern w:val="32"/>
          <w:sz w:val="32"/>
          <w:szCs w:val="32"/>
        </w:rPr>
        <w:t>B1</w:t>
      </w:r>
      <w:r w:rsidRPr="00CA4BCC">
        <w:rPr>
          <w:rFonts w:ascii="仿宋" w:eastAsia="仿宋" w:hAnsi="仿宋" w:cs="宋体" w:hint="eastAsia"/>
          <w:kern w:val="32"/>
          <w:sz w:val="32"/>
          <w:szCs w:val="32"/>
        </w:rPr>
        <w:t>、</w:t>
      </w:r>
      <w:r w:rsidRPr="00CA4BCC">
        <w:rPr>
          <w:rFonts w:ascii="仿宋" w:eastAsia="仿宋" w:hAnsi="仿宋" w:cs="宋体"/>
          <w:kern w:val="32"/>
          <w:sz w:val="32"/>
          <w:szCs w:val="32"/>
        </w:rPr>
        <w:t>B2</w:t>
      </w:r>
      <w:r w:rsidRPr="00CA4BCC">
        <w:rPr>
          <w:rFonts w:ascii="仿宋" w:eastAsia="仿宋" w:hAnsi="仿宋" w:cs="宋体" w:hint="eastAsia"/>
          <w:kern w:val="32"/>
          <w:sz w:val="32"/>
          <w:szCs w:val="32"/>
        </w:rPr>
        <w:t>、</w:t>
      </w:r>
      <w:r w:rsidRPr="00CA4BCC">
        <w:rPr>
          <w:rFonts w:ascii="仿宋" w:eastAsia="仿宋" w:hAnsi="仿宋" w:cs="宋体"/>
          <w:kern w:val="32"/>
          <w:sz w:val="32"/>
          <w:szCs w:val="32"/>
        </w:rPr>
        <w:t xml:space="preserve">B3 </w:t>
      </w:r>
      <w:r w:rsidRPr="00CA4BCC">
        <w:rPr>
          <w:rFonts w:ascii="仿宋" w:eastAsia="仿宋" w:hAnsi="仿宋" w:cs="宋体" w:hint="eastAsia"/>
          <w:kern w:val="32"/>
          <w:sz w:val="32"/>
          <w:szCs w:val="32"/>
        </w:rPr>
        <w:t>三个级别</w:t>
      </w:r>
      <w:bookmarkEnd w:id="4"/>
      <w:r w:rsidRPr="00CA4BCC">
        <w:rPr>
          <w:rFonts w:ascii="仿宋" w:eastAsia="仿宋" w:hAnsi="仿宋" w:cs="宋体" w:hint="eastAsia"/>
          <w:kern w:val="32"/>
          <w:sz w:val="32"/>
          <w:szCs w:val="32"/>
        </w:rPr>
        <w:t>。</w:t>
      </w:r>
      <w:r w:rsidRPr="00CA4BCC">
        <w:rPr>
          <w:rFonts w:ascii="仿宋" w:eastAsia="仿宋" w:hAnsi="仿宋" w:cs="宋体"/>
          <w:kern w:val="32"/>
          <w:sz w:val="32"/>
          <w:szCs w:val="32"/>
        </w:rPr>
        <w:t xml:space="preserve">B1 </w:t>
      </w:r>
      <w:r w:rsidRPr="00CA4BCC">
        <w:rPr>
          <w:rFonts w:ascii="仿宋" w:eastAsia="仿宋" w:hAnsi="仿宋" w:cs="宋体" w:hint="eastAsia"/>
          <w:kern w:val="32"/>
          <w:sz w:val="32"/>
          <w:szCs w:val="32"/>
        </w:rPr>
        <w:t>指</w:t>
      </w:r>
      <w:bookmarkStart w:id="5" w:name="OLE_LINK7"/>
      <w:r w:rsidRPr="00CA4BCC">
        <w:rPr>
          <w:rFonts w:ascii="仿宋" w:eastAsia="仿宋" w:hAnsi="仿宋" w:cs="宋体"/>
          <w:kern w:val="32"/>
          <w:sz w:val="32"/>
          <w:szCs w:val="32"/>
        </w:rPr>
        <w:t xml:space="preserve">A1 </w:t>
      </w:r>
      <w:r w:rsidRPr="00CA4BCC">
        <w:rPr>
          <w:rFonts w:ascii="仿宋" w:eastAsia="仿宋" w:hAnsi="仿宋" w:cs="宋体" w:hint="eastAsia"/>
          <w:kern w:val="32"/>
          <w:sz w:val="32"/>
          <w:szCs w:val="32"/>
        </w:rPr>
        <w:t>级竞赛的省级选拔赛</w:t>
      </w:r>
      <w:bookmarkEnd w:id="5"/>
      <w:r w:rsidRPr="00CA4BCC">
        <w:rPr>
          <w:rFonts w:ascii="仿宋" w:eastAsia="仿宋" w:hAnsi="仿宋" w:cs="宋体" w:hint="eastAsia"/>
          <w:kern w:val="32"/>
          <w:sz w:val="32"/>
          <w:szCs w:val="32"/>
        </w:rPr>
        <w:t>。</w:t>
      </w:r>
      <w:r w:rsidRPr="00CA4BCC">
        <w:rPr>
          <w:rFonts w:ascii="仿宋" w:eastAsia="仿宋" w:hAnsi="仿宋" w:cs="宋体"/>
          <w:kern w:val="32"/>
          <w:sz w:val="32"/>
          <w:szCs w:val="32"/>
        </w:rPr>
        <w:t xml:space="preserve">B2 </w:t>
      </w:r>
      <w:r w:rsidRPr="00CA4BCC">
        <w:rPr>
          <w:rFonts w:ascii="仿宋" w:eastAsia="仿宋" w:hAnsi="仿宋" w:cs="宋体" w:hint="eastAsia"/>
          <w:kern w:val="32"/>
          <w:sz w:val="32"/>
          <w:szCs w:val="32"/>
        </w:rPr>
        <w:t>指</w:t>
      </w:r>
      <w:r w:rsidRPr="00CA4BCC">
        <w:rPr>
          <w:rFonts w:ascii="仿宋" w:eastAsia="仿宋" w:hAnsi="仿宋" w:cs="宋体"/>
          <w:kern w:val="32"/>
          <w:sz w:val="32"/>
          <w:szCs w:val="32"/>
        </w:rPr>
        <w:t>A</w:t>
      </w:r>
      <w:r w:rsidRPr="00CA4BCC">
        <w:rPr>
          <w:rFonts w:ascii="仿宋" w:eastAsia="仿宋" w:hAnsi="仿宋" w:cs="宋体" w:hint="eastAsia"/>
          <w:kern w:val="32"/>
          <w:sz w:val="32"/>
          <w:szCs w:val="32"/>
        </w:rPr>
        <w:t>2</w:t>
      </w:r>
      <w:r w:rsidRPr="00CA4BCC">
        <w:rPr>
          <w:rFonts w:ascii="仿宋" w:eastAsia="仿宋" w:hAnsi="仿宋" w:cs="宋体"/>
          <w:kern w:val="32"/>
          <w:sz w:val="32"/>
          <w:szCs w:val="32"/>
        </w:rPr>
        <w:t xml:space="preserve"> </w:t>
      </w:r>
      <w:r w:rsidRPr="00CA4BCC">
        <w:rPr>
          <w:rFonts w:ascii="仿宋" w:eastAsia="仿宋" w:hAnsi="仿宋" w:cs="宋体" w:hint="eastAsia"/>
          <w:kern w:val="32"/>
          <w:sz w:val="32"/>
          <w:szCs w:val="32"/>
        </w:rPr>
        <w:t>级竞赛的省级选拔赛；江苏省高等教育学会发布的</w:t>
      </w:r>
      <w:bookmarkStart w:id="6" w:name="OLE_LINK3"/>
      <w:r w:rsidRPr="00CA4BCC">
        <w:rPr>
          <w:rFonts w:ascii="仿宋" w:eastAsia="仿宋" w:hAnsi="仿宋" w:cs="宋体" w:hint="eastAsia"/>
          <w:kern w:val="32"/>
          <w:sz w:val="32"/>
          <w:szCs w:val="32"/>
        </w:rPr>
        <w:t>《全省普通高校本专科生学科竞赛省级赛事目录》中“上级部门组织赛事”</w:t>
      </w:r>
      <w:bookmarkEnd w:id="6"/>
      <w:r w:rsidRPr="00CA4BCC">
        <w:rPr>
          <w:rFonts w:ascii="仿宋" w:eastAsia="仿宋" w:hAnsi="仿宋" w:cs="宋体" w:hint="eastAsia"/>
          <w:kern w:val="32"/>
          <w:sz w:val="32"/>
          <w:szCs w:val="32"/>
        </w:rPr>
        <w:t>；教育厅、团省委等省级主管部门组办的竞赛。</w:t>
      </w:r>
      <w:r w:rsidRPr="00CA4BCC">
        <w:rPr>
          <w:rFonts w:ascii="仿宋" w:eastAsia="仿宋" w:hAnsi="仿宋" w:cs="宋体"/>
          <w:kern w:val="32"/>
          <w:sz w:val="32"/>
          <w:szCs w:val="32"/>
        </w:rPr>
        <w:t xml:space="preserve">B3 </w:t>
      </w:r>
      <w:r w:rsidRPr="00CA4BCC">
        <w:rPr>
          <w:rFonts w:ascii="仿宋" w:eastAsia="仿宋" w:hAnsi="仿宋" w:cs="宋体" w:hint="eastAsia"/>
          <w:kern w:val="32"/>
          <w:sz w:val="32"/>
          <w:szCs w:val="32"/>
        </w:rPr>
        <w:t>指</w:t>
      </w:r>
      <w:r w:rsidRPr="00CA4BCC">
        <w:rPr>
          <w:rFonts w:ascii="仿宋" w:eastAsia="仿宋" w:hAnsi="仿宋" w:cs="宋体"/>
          <w:kern w:val="32"/>
          <w:sz w:val="32"/>
          <w:szCs w:val="32"/>
        </w:rPr>
        <w:t>A</w:t>
      </w:r>
      <w:r w:rsidRPr="00CA4BCC">
        <w:rPr>
          <w:rFonts w:ascii="仿宋" w:eastAsia="仿宋" w:hAnsi="仿宋" w:cs="宋体" w:hint="eastAsia"/>
          <w:kern w:val="32"/>
          <w:sz w:val="32"/>
          <w:szCs w:val="32"/>
        </w:rPr>
        <w:t>3级竞赛的省</w:t>
      </w:r>
      <w:r w:rsidRPr="00CA4BCC">
        <w:rPr>
          <w:rFonts w:ascii="仿宋" w:eastAsia="仿宋" w:hAnsi="仿宋" w:cs="宋体" w:hint="eastAsia"/>
          <w:color w:val="000000"/>
          <w:kern w:val="32"/>
          <w:sz w:val="32"/>
          <w:szCs w:val="32"/>
        </w:rPr>
        <w:t>级选拔赛及</w:t>
      </w:r>
      <w:bookmarkStart w:id="7" w:name="OLE_LINK16"/>
      <w:r w:rsidRPr="00CA4BCC">
        <w:rPr>
          <w:rFonts w:ascii="仿宋" w:eastAsia="仿宋" w:hAnsi="仿宋" w:cs="宋体" w:hint="eastAsia"/>
          <w:color w:val="000000"/>
          <w:kern w:val="32"/>
          <w:sz w:val="32"/>
          <w:szCs w:val="32"/>
        </w:rPr>
        <w:t>《</w:t>
      </w:r>
      <w:r w:rsidRPr="00CA4BCC">
        <w:rPr>
          <w:rFonts w:ascii="仿宋" w:eastAsia="仿宋" w:hAnsi="仿宋" w:cs="宋体" w:hint="eastAsia"/>
          <w:kern w:val="32"/>
          <w:sz w:val="32"/>
          <w:szCs w:val="32"/>
        </w:rPr>
        <w:t>全省普通高校本专科生学科竞</w:t>
      </w:r>
      <w:r w:rsidRPr="00CA4BCC">
        <w:rPr>
          <w:rFonts w:ascii="仿宋" w:eastAsia="仿宋" w:hAnsi="仿宋" w:cs="宋体" w:hint="eastAsia"/>
          <w:color w:val="000000"/>
          <w:kern w:val="32"/>
          <w:sz w:val="32"/>
          <w:szCs w:val="32"/>
        </w:rPr>
        <w:t>赛省级赛事目录》“省级赛事认定”中</w:t>
      </w:r>
      <w:bookmarkEnd w:id="7"/>
      <w:r w:rsidRPr="00CA4BCC">
        <w:rPr>
          <w:rFonts w:ascii="仿宋" w:eastAsia="仿宋" w:hAnsi="仿宋" w:cs="宋体" w:hint="eastAsia"/>
          <w:color w:val="000000"/>
          <w:kern w:val="32"/>
          <w:sz w:val="32"/>
          <w:szCs w:val="32"/>
        </w:rPr>
        <w:t>除B1、B2外的竞赛项目。</w:t>
      </w:r>
      <w:r w:rsidRPr="00CA4BCC">
        <w:rPr>
          <w:rFonts w:ascii="仿宋" w:eastAsia="仿宋" w:hAnsi="仿宋" w:cs="宋体"/>
          <w:color w:val="000000"/>
          <w:kern w:val="32"/>
          <w:sz w:val="32"/>
          <w:szCs w:val="32"/>
        </w:rPr>
        <w:t xml:space="preserve"> </w:t>
      </w:r>
    </w:p>
    <w:p w14:paraId="4E136F88" w14:textId="77777777" w:rsidR="00CA4BCC" w:rsidRPr="00CA4BCC" w:rsidRDefault="00CA4BCC" w:rsidP="00CA4BCC">
      <w:pPr>
        <w:shd w:val="clear" w:color="auto" w:fill="FFFFFF"/>
        <w:overflowPunct w:val="0"/>
        <w:ind w:firstLineChars="200" w:firstLine="640"/>
        <w:rPr>
          <w:rFonts w:ascii="仿宋" w:eastAsia="仿宋" w:hAnsi="仿宋" w:cs="宋体" w:hint="eastAsia"/>
          <w:kern w:val="32"/>
          <w:sz w:val="32"/>
          <w:szCs w:val="32"/>
        </w:rPr>
      </w:pPr>
      <w:r w:rsidRPr="00CA4BCC">
        <w:rPr>
          <w:rFonts w:ascii="仿宋" w:eastAsia="仿宋" w:hAnsi="仿宋" w:cs="宋体" w:hint="eastAsia"/>
          <w:kern w:val="32"/>
          <w:sz w:val="32"/>
          <w:szCs w:val="32"/>
        </w:rPr>
        <w:t>C类竞赛：《全省普通高校本专科生学科竞赛省级赛事目录》中“省级赛事培育项目”及各学院、部认证的其他学科竞赛，原则上不超过</w:t>
      </w:r>
      <w:proofErr w:type="gramStart"/>
      <w:r w:rsidRPr="00CA4BCC">
        <w:rPr>
          <w:rFonts w:ascii="仿宋" w:eastAsia="仿宋" w:hAnsi="仿宋" w:cs="宋体" w:hint="eastAsia"/>
          <w:kern w:val="32"/>
          <w:sz w:val="32"/>
          <w:szCs w:val="32"/>
        </w:rPr>
        <w:t>一</w:t>
      </w:r>
      <w:proofErr w:type="gramEnd"/>
      <w:r w:rsidRPr="00CA4BCC">
        <w:rPr>
          <w:rFonts w:ascii="仿宋" w:eastAsia="仿宋" w:hAnsi="仿宋" w:cs="宋体" w:hint="eastAsia"/>
          <w:kern w:val="32"/>
          <w:sz w:val="32"/>
          <w:szCs w:val="32"/>
        </w:rPr>
        <w:t>专业（系）一赛；</w:t>
      </w:r>
    </w:p>
    <w:p w14:paraId="5AAA8D58" w14:textId="77777777" w:rsidR="00CA4BCC" w:rsidRPr="00CA4BCC" w:rsidRDefault="00CA4BCC" w:rsidP="00CA4BCC">
      <w:pPr>
        <w:shd w:val="clear" w:color="auto" w:fill="FFFFFF"/>
        <w:overflowPunct w:val="0"/>
        <w:ind w:firstLineChars="200" w:firstLine="640"/>
        <w:rPr>
          <w:rFonts w:ascii="仿宋" w:eastAsia="仿宋" w:hAnsi="仿宋" w:cs="宋体" w:hint="eastAsia"/>
          <w:color w:val="000000"/>
          <w:kern w:val="32"/>
          <w:sz w:val="32"/>
          <w:szCs w:val="32"/>
        </w:rPr>
      </w:pPr>
      <w:r w:rsidRPr="00CA4BCC">
        <w:rPr>
          <w:rFonts w:ascii="仿宋" w:eastAsia="仿宋" w:hAnsi="仿宋" w:cs="宋体" w:hint="eastAsia"/>
          <w:color w:val="000000"/>
          <w:kern w:val="32"/>
          <w:sz w:val="32"/>
          <w:szCs w:val="32"/>
        </w:rPr>
        <w:t>列在</w:t>
      </w:r>
      <w:r w:rsidRPr="00CA4BCC">
        <w:rPr>
          <w:rFonts w:ascii="仿宋" w:eastAsia="仿宋" w:hAnsi="仿宋" w:cs="宋体"/>
          <w:color w:val="000000"/>
          <w:kern w:val="32"/>
          <w:sz w:val="32"/>
          <w:szCs w:val="32"/>
        </w:rPr>
        <w:t>《全国普通高校大学生竞赛分析报告》</w:t>
      </w:r>
      <w:r w:rsidRPr="00CA4BCC">
        <w:rPr>
          <w:rFonts w:ascii="仿宋" w:eastAsia="仿宋" w:hAnsi="仿宋" w:cs="宋体" w:hint="eastAsia"/>
          <w:color w:val="000000"/>
          <w:kern w:val="32"/>
          <w:sz w:val="32"/>
          <w:szCs w:val="32"/>
        </w:rPr>
        <w:t>目录中的主赛道或专项赛道项目可认定</w:t>
      </w:r>
      <w:bookmarkStart w:id="8" w:name="OLE_LINK11"/>
      <w:r w:rsidRPr="00CA4BCC">
        <w:rPr>
          <w:rFonts w:ascii="仿宋" w:eastAsia="仿宋" w:hAnsi="仿宋" w:cs="宋体" w:hint="eastAsia"/>
          <w:color w:val="000000"/>
          <w:kern w:val="32"/>
          <w:sz w:val="32"/>
          <w:szCs w:val="32"/>
        </w:rPr>
        <w:t>为该级别</w:t>
      </w:r>
      <w:bookmarkEnd w:id="8"/>
      <w:r w:rsidRPr="00CA4BCC">
        <w:rPr>
          <w:rFonts w:ascii="仿宋" w:eastAsia="仿宋" w:hAnsi="仿宋" w:cs="宋体" w:hint="eastAsia"/>
          <w:color w:val="000000"/>
          <w:kern w:val="32"/>
          <w:sz w:val="32"/>
          <w:szCs w:val="32"/>
        </w:rPr>
        <w:t>，</w:t>
      </w:r>
      <w:proofErr w:type="gramStart"/>
      <w:r w:rsidRPr="00CA4BCC">
        <w:rPr>
          <w:rFonts w:ascii="仿宋" w:eastAsia="仿宋" w:hAnsi="仿宋" w:cs="宋体" w:hint="eastAsia"/>
          <w:color w:val="000000"/>
          <w:kern w:val="32"/>
          <w:sz w:val="32"/>
          <w:szCs w:val="32"/>
        </w:rPr>
        <w:t>不在赛事</w:t>
      </w:r>
      <w:proofErr w:type="gramEnd"/>
      <w:r w:rsidRPr="00CA4BCC">
        <w:rPr>
          <w:rFonts w:ascii="仿宋" w:eastAsia="仿宋" w:hAnsi="仿宋" w:cs="宋体" w:hint="eastAsia"/>
          <w:color w:val="000000"/>
          <w:kern w:val="32"/>
          <w:sz w:val="32"/>
          <w:szCs w:val="32"/>
        </w:rPr>
        <w:t>目录内的专项赛道降一级认定。</w:t>
      </w:r>
    </w:p>
    <w:p w14:paraId="5BFD5A1C" w14:textId="77777777" w:rsidR="00CA4BCC" w:rsidRPr="00CA4BCC" w:rsidRDefault="00CA4BCC" w:rsidP="00CA4BCC">
      <w:pPr>
        <w:shd w:val="clear" w:color="auto" w:fill="FFFFFF"/>
        <w:overflowPunct w:val="0"/>
        <w:ind w:firstLineChars="200" w:firstLine="640"/>
        <w:rPr>
          <w:rFonts w:ascii="仿宋" w:eastAsia="仿宋" w:hAnsi="仿宋" w:cs="宋体" w:hint="eastAsia"/>
          <w:color w:val="000000"/>
          <w:kern w:val="32"/>
          <w:sz w:val="32"/>
          <w:szCs w:val="32"/>
        </w:rPr>
      </w:pPr>
      <w:r w:rsidRPr="00CA4BCC">
        <w:rPr>
          <w:rFonts w:ascii="仿宋" w:eastAsia="仿宋" w:hAnsi="仿宋" w:cs="宋体" w:hint="eastAsia"/>
          <w:color w:val="000000"/>
          <w:kern w:val="32"/>
          <w:sz w:val="32"/>
          <w:szCs w:val="32"/>
        </w:rPr>
        <w:t>（二）单一封顶认证。对于同一项赛事要经过多个赛段的，</w:t>
      </w:r>
      <w:r w:rsidRPr="00CA4BCC">
        <w:rPr>
          <w:rFonts w:ascii="仿宋" w:eastAsia="仿宋" w:hAnsi="仿宋" w:cs="宋体" w:hint="eastAsia"/>
          <w:kern w:val="32"/>
          <w:sz w:val="32"/>
          <w:szCs w:val="32"/>
        </w:rPr>
        <w:t>只认证其中最高赛段竞赛。</w:t>
      </w:r>
      <w:r w:rsidRPr="00CA4BCC">
        <w:rPr>
          <w:rFonts w:ascii="仿宋" w:eastAsia="仿宋" w:hAnsi="仿宋" w:cs="宋体" w:hint="eastAsia"/>
          <w:color w:val="000000"/>
          <w:kern w:val="32"/>
          <w:sz w:val="32"/>
          <w:szCs w:val="32"/>
        </w:rPr>
        <w:t>如“‘挑战杯’全国大学生课外学术科技作品竞赛”在江苏省省赛中获奖的，先认证为“B1类”，最后在国赛中获奖认证为“A1类”后，按“A1类”进行奖励。</w:t>
      </w:r>
    </w:p>
    <w:p w14:paraId="2176C8A7" w14:textId="77777777" w:rsidR="00CA4BCC" w:rsidRPr="00CA4BCC" w:rsidRDefault="00CA4BCC" w:rsidP="00CA4BCC">
      <w:pPr>
        <w:shd w:val="clear" w:color="auto" w:fill="FFFFFF"/>
        <w:overflowPunct w:val="0"/>
        <w:ind w:firstLineChars="200" w:firstLine="640"/>
        <w:rPr>
          <w:rFonts w:ascii="仿宋" w:eastAsia="仿宋" w:hAnsi="仿宋" w:cs="宋体" w:hint="eastAsia"/>
          <w:b/>
          <w:kern w:val="32"/>
          <w:sz w:val="32"/>
          <w:szCs w:val="32"/>
        </w:rPr>
      </w:pPr>
      <w:r w:rsidRPr="00CA4BCC">
        <w:rPr>
          <w:rFonts w:ascii="仿宋" w:eastAsia="仿宋" w:hAnsi="仿宋" w:cs="宋体" w:hint="eastAsia"/>
          <w:kern w:val="32"/>
          <w:sz w:val="32"/>
          <w:szCs w:val="32"/>
        </w:rPr>
        <w:t>（三）三级奖项认证。各种比赛奖项设置统一为三级，即一</w:t>
      </w:r>
      <w:r w:rsidRPr="00CA4BCC">
        <w:rPr>
          <w:rFonts w:ascii="仿宋" w:eastAsia="仿宋" w:hAnsi="仿宋" w:cs="宋体" w:hint="eastAsia"/>
          <w:kern w:val="32"/>
          <w:sz w:val="32"/>
          <w:szCs w:val="32"/>
        </w:rPr>
        <w:lastRenderedPageBreak/>
        <w:t>等奖、二等奖、三等奖。项目设特等奖不设三等奖，则特等奖、一等奖、二等奖对应一、二、三等奖。如有其他特殊奖项设置的赛事，根据具体情况认定。</w:t>
      </w:r>
    </w:p>
    <w:p w14:paraId="64FC7865" w14:textId="77777777" w:rsidR="00CA4BCC" w:rsidRPr="00CA4BCC" w:rsidRDefault="00CA4BCC" w:rsidP="00CA4BCC">
      <w:pPr>
        <w:overflowPunct w:val="0"/>
        <w:ind w:firstLineChars="200" w:firstLine="643"/>
        <w:rPr>
          <w:rFonts w:ascii="黑体" w:eastAsia="黑体" w:hAnsi="黑体" w:hint="eastAsia"/>
          <w:b/>
          <w:kern w:val="32"/>
          <w:sz w:val="32"/>
          <w:szCs w:val="32"/>
        </w:rPr>
      </w:pPr>
      <w:r w:rsidRPr="00CA4BCC">
        <w:rPr>
          <w:rFonts w:ascii="黑体" w:eastAsia="黑体" w:hAnsi="黑体" w:hint="eastAsia"/>
          <w:b/>
          <w:kern w:val="32"/>
          <w:sz w:val="32"/>
          <w:szCs w:val="32"/>
        </w:rPr>
        <w:t>二、竞赛的组织与管理</w:t>
      </w:r>
    </w:p>
    <w:p w14:paraId="44A3B0B4" w14:textId="77777777" w:rsidR="00CA4BCC" w:rsidRPr="00CA4BCC" w:rsidRDefault="00CA4BCC" w:rsidP="00CA4BCC">
      <w:pPr>
        <w:shd w:val="clear" w:color="auto" w:fill="FFFFFF"/>
        <w:overflowPunct w:val="0"/>
        <w:ind w:firstLineChars="200" w:firstLine="640"/>
        <w:rPr>
          <w:rFonts w:ascii="仿宋" w:eastAsia="仿宋" w:hAnsi="仿宋" w:cs="宋体" w:hint="eastAsia"/>
          <w:color w:val="000000"/>
          <w:kern w:val="32"/>
          <w:sz w:val="32"/>
          <w:szCs w:val="32"/>
        </w:rPr>
      </w:pPr>
      <w:r w:rsidRPr="00CA4BCC">
        <w:rPr>
          <w:rFonts w:ascii="仿宋" w:eastAsia="仿宋" w:hAnsi="仿宋" w:cs="宋体" w:hint="eastAsia"/>
          <w:color w:val="000000"/>
          <w:kern w:val="32"/>
          <w:sz w:val="32"/>
          <w:szCs w:val="32"/>
        </w:rPr>
        <w:t>（一）参加校外竞赛活动按照分级管理原则进行。</w:t>
      </w:r>
    </w:p>
    <w:p w14:paraId="56BEC673" w14:textId="77777777" w:rsidR="00CA4BCC" w:rsidRPr="00CA4BCC" w:rsidRDefault="00CA4BCC" w:rsidP="00CA4BCC">
      <w:pPr>
        <w:shd w:val="clear" w:color="auto" w:fill="FFFFFF"/>
        <w:overflowPunct w:val="0"/>
        <w:ind w:firstLineChars="200" w:firstLine="640"/>
        <w:rPr>
          <w:rFonts w:ascii="仿宋" w:eastAsia="仿宋" w:hAnsi="仿宋" w:cs="宋体" w:hint="eastAsia"/>
          <w:color w:val="000000"/>
          <w:kern w:val="32"/>
          <w:sz w:val="32"/>
          <w:szCs w:val="32"/>
        </w:rPr>
      </w:pPr>
      <w:r w:rsidRPr="00CA4BCC">
        <w:rPr>
          <w:rFonts w:ascii="仿宋" w:eastAsia="仿宋" w:hAnsi="仿宋" w:cs="宋体" w:hint="eastAsia"/>
          <w:color w:val="000000"/>
          <w:kern w:val="32"/>
          <w:sz w:val="32"/>
          <w:szCs w:val="32"/>
        </w:rPr>
        <w:t>（二）各类竞赛视要求和情况，由学校或学院、部等具体参赛单位负责管理。</w:t>
      </w:r>
    </w:p>
    <w:p w14:paraId="6FD01A8B" w14:textId="77777777" w:rsidR="00CA4BCC" w:rsidRPr="00CA4BCC" w:rsidRDefault="00CA4BCC" w:rsidP="00CA4BCC">
      <w:pPr>
        <w:shd w:val="clear" w:color="auto" w:fill="FFFFFF"/>
        <w:overflowPunct w:val="0"/>
        <w:ind w:firstLineChars="200" w:firstLine="640"/>
        <w:rPr>
          <w:rFonts w:ascii="仿宋" w:eastAsia="仿宋" w:hAnsi="仿宋" w:cs="宋体" w:hint="eastAsia"/>
          <w:color w:val="000000"/>
          <w:kern w:val="32"/>
          <w:sz w:val="32"/>
          <w:szCs w:val="32"/>
        </w:rPr>
      </w:pPr>
      <w:r w:rsidRPr="00CA4BCC">
        <w:rPr>
          <w:rFonts w:ascii="仿宋" w:eastAsia="仿宋" w:hAnsi="仿宋" w:cs="宋体" w:hint="eastAsia"/>
          <w:color w:val="000000"/>
          <w:kern w:val="32"/>
          <w:sz w:val="32"/>
          <w:szCs w:val="32"/>
        </w:rPr>
        <w:t>（三）各参赛单位赛前须履行申报审批手续，填写《南京审计大学金审学院师生参加校外竞赛申报表》（附件1），并附竞赛举办单位或组委会正式通知，经所在单位审批后报学校团委备案。</w:t>
      </w:r>
    </w:p>
    <w:p w14:paraId="1D972E80" w14:textId="77777777" w:rsidR="00CA4BCC" w:rsidRPr="00CA4BCC" w:rsidRDefault="00CA4BCC" w:rsidP="00CA4BCC">
      <w:pPr>
        <w:shd w:val="clear" w:color="auto" w:fill="FFFFFF"/>
        <w:overflowPunct w:val="0"/>
        <w:ind w:firstLineChars="200" w:firstLine="640"/>
        <w:rPr>
          <w:rFonts w:ascii="仿宋" w:eastAsia="仿宋" w:hAnsi="仿宋" w:cs="宋体" w:hint="eastAsia"/>
          <w:color w:val="000000"/>
          <w:kern w:val="32"/>
          <w:sz w:val="32"/>
          <w:szCs w:val="32"/>
        </w:rPr>
      </w:pPr>
      <w:r w:rsidRPr="00CA4BCC">
        <w:rPr>
          <w:rFonts w:ascii="仿宋" w:eastAsia="仿宋" w:hAnsi="仿宋" w:cs="宋体" w:hint="eastAsia"/>
          <w:color w:val="000000"/>
          <w:kern w:val="32"/>
          <w:sz w:val="32"/>
          <w:szCs w:val="32"/>
        </w:rPr>
        <w:t>（四）组队代表学校参加竞赛的单位或指导教师应负责：竞赛活动整体规划、部署和管理；参赛资金预算；师生参加竞赛活动的宣传、组织、辅导培训；提供竞赛所需设备、材料、场地；协调队内队外工作；做好参赛后勤保障；参加竞赛；确保参赛师生人身财产安全等事宜。</w:t>
      </w:r>
    </w:p>
    <w:p w14:paraId="4BDF9C79" w14:textId="77777777" w:rsidR="00CA4BCC" w:rsidRPr="00CA4BCC" w:rsidRDefault="00CA4BCC" w:rsidP="00CA4BCC">
      <w:pPr>
        <w:shd w:val="clear" w:color="auto" w:fill="FFFFFF"/>
        <w:overflowPunct w:val="0"/>
        <w:ind w:firstLineChars="200" w:firstLine="640"/>
        <w:rPr>
          <w:rFonts w:ascii="仿宋" w:eastAsia="仿宋" w:hAnsi="仿宋" w:cs="宋体" w:hint="eastAsia"/>
          <w:color w:val="000000"/>
          <w:kern w:val="32"/>
          <w:sz w:val="32"/>
          <w:szCs w:val="32"/>
        </w:rPr>
      </w:pPr>
      <w:r w:rsidRPr="00CA4BCC">
        <w:rPr>
          <w:rFonts w:ascii="仿宋" w:eastAsia="仿宋" w:hAnsi="仿宋" w:cs="宋体" w:hint="eastAsia"/>
          <w:color w:val="000000"/>
          <w:kern w:val="32"/>
          <w:sz w:val="32"/>
          <w:szCs w:val="32"/>
        </w:rPr>
        <w:t xml:space="preserve">（五）竞赛结束后，负责竞赛工作的单位或指导教师、学生将参赛或获奖资料、信息等报学校团委。 </w:t>
      </w:r>
    </w:p>
    <w:p w14:paraId="5C829BBB" w14:textId="77777777" w:rsidR="00CA4BCC" w:rsidRPr="00CA4BCC" w:rsidRDefault="00CA4BCC" w:rsidP="00CA4BCC">
      <w:pPr>
        <w:overflowPunct w:val="0"/>
        <w:ind w:firstLineChars="200" w:firstLine="643"/>
        <w:rPr>
          <w:rFonts w:ascii="黑体" w:eastAsia="黑体" w:hAnsi="黑体" w:hint="eastAsia"/>
          <w:b/>
          <w:kern w:val="32"/>
          <w:sz w:val="32"/>
          <w:szCs w:val="32"/>
        </w:rPr>
      </w:pPr>
      <w:r w:rsidRPr="00CA4BCC">
        <w:rPr>
          <w:rFonts w:ascii="黑体" w:eastAsia="黑体" w:hAnsi="黑体" w:hint="eastAsia"/>
          <w:b/>
          <w:kern w:val="32"/>
          <w:sz w:val="32"/>
          <w:szCs w:val="32"/>
        </w:rPr>
        <w:t>三、竞赛奖励</w:t>
      </w:r>
    </w:p>
    <w:p w14:paraId="199D439B" w14:textId="77777777" w:rsidR="00CA4BCC" w:rsidRPr="00CA4BCC" w:rsidRDefault="00CA4BCC" w:rsidP="00CA4BCC">
      <w:pPr>
        <w:shd w:val="clear" w:color="auto" w:fill="FFFFFF"/>
        <w:overflowPunct w:val="0"/>
        <w:ind w:firstLineChars="200" w:firstLine="640"/>
        <w:rPr>
          <w:rFonts w:ascii="仿宋" w:eastAsia="仿宋" w:hAnsi="仿宋" w:cs="宋体"/>
          <w:color w:val="000000"/>
          <w:kern w:val="32"/>
          <w:sz w:val="32"/>
          <w:szCs w:val="32"/>
        </w:rPr>
      </w:pPr>
      <w:r w:rsidRPr="00CA4BCC">
        <w:rPr>
          <w:rFonts w:ascii="仿宋" w:eastAsia="仿宋" w:hAnsi="仿宋" w:cs="宋体" w:hint="eastAsia"/>
          <w:color w:val="000000"/>
          <w:kern w:val="32"/>
          <w:sz w:val="32"/>
          <w:szCs w:val="32"/>
          <w:lang w:bidi="ar"/>
        </w:rPr>
        <w:t>（</w:t>
      </w:r>
      <w:r w:rsidRPr="00CA4BCC">
        <w:rPr>
          <w:rFonts w:ascii="仿宋" w:eastAsia="仿宋" w:hAnsi="仿宋" w:cs="宋体" w:hint="eastAsia"/>
          <w:color w:val="000000"/>
          <w:kern w:val="32"/>
          <w:sz w:val="32"/>
          <w:szCs w:val="32"/>
        </w:rPr>
        <w:t>一）获奖指导教师奖励</w:t>
      </w:r>
    </w:p>
    <w:p w14:paraId="41374FA6" w14:textId="77777777" w:rsidR="00CA4BCC" w:rsidRPr="00CA4BCC" w:rsidRDefault="00CA4BCC" w:rsidP="00CA4BCC">
      <w:pPr>
        <w:shd w:val="clear" w:color="auto" w:fill="FFFFFF"/>
        <w:overflowPunct w:val="0"/>
        <w:ind w:firstLineChars="200" w:firstLine="640"/>
        <w:rPr>
          <w:rFonts w:ascii="仿宋" w:eastAsia="仿宋" w:hAnsi="仿宋" w:cs="宋体" w:hint="eastAsia"/>
          <w:color w:val="000000"/>
          <w:kern w:val="32"/>
          <w:sz w:val="32"/>
          <w:szCs w:val="32"/>
        </w:rPr>
      </w:pPr>
      <w:r w:rsidRPr="00CA4BCC">
        <w:rPr>
          <w:rFonts w:ascii="仿宋" w:eastAsia="仿宋" w:hAnsi="仿宋" w:cs="宋体" w:hint="eastAsia"/>
          <w:color w:val="000000"/>
          <w:kern w:val="32"/>
          <w:sz w:val="32"/>
          <w:szCs w:val="32"/>
        </w:rPr>
        <w:lastRenderedPageBreak/>
        <w:t>1.竞赛奖励对象：参加C类及以上竞赛活动承担赛前学生辅导培训工作的指导教师。</w:t>
      </w:r>
    </w:p>
    <w:p w14:paraId="01F771F1" w14:textId="77777777" w:rsidR="00CA4BCC" w:rsidRPr="00CA4BCC" w:rsidRDefault="00CA4BCC" w:rsidP="00CA4BCC">
      <w:pPr>
        <w:shd w:val="clear" w:color="auto" w:fill="FFFFFF"/>
        <w:overflowPunct w:val="0"/>
        <w:ind w:firstLineChars="200" w:firstLine="640"/>
        <w:rPr>
          <w:rFonts w:ascii="仿宋" w:eastAsia="仿宋" w:hAnsi="仿宋" w:cs="宋体" w:hint="eastAsia"/>
          <w:color w:val="000000"/>
          <w:kern w:val="32"/>
          <w:sz w:val="32"/>
          <w:szCs w:val="32"/>
          <w:lang w:bidi="ar"/>
        </w:rPr>
      </w:pPr>
      <w:r w:rsidRPr="00CA4BCC">
        <w:rPr>
          <w:rFonts w:ascii="仿宋" w:eastAsia="仿宋" w:hAnsi="仿宋" w:cs="宋体" w:hint="eastAsia"/>
          <w:color w:val="000000"/>
          <w:kern w:val="32"/>
          <w:sz w:val="32"/>
          <w:szCs w:val="32"/>
        </w:rPr>
        <w:t>2.组队代表学校参加竞赛获奖的单位或指导教师需提供获奖证书、文件、奖杯、奖品（复印件、实物照片）等，由学校团委核实备案后，学校予以奖励。奖励标准如下：</w:t>
      </w:r>
    </w:p>
    <w:tbl>
      <w:tblPr>
        <w:tblW w:w="0" w:type="auto"/>
        <w:jc w:val="center"/>
        <w:tblLayout w:type="fixed"/>
        <w:tblLook w:val="0000" w:firstRow="0" w:lastRow="0" w:firstColumn="0" w:lastColumn="0" w:noHBand="0" w:noVBand="0"/>
      </w:tblPr>
      <w:tblGrid>
        <w:gridCol w:w="2485"/>
        <w:gridCol w:w="3285"/>
        <w:gridCol w:w="2133"/>
      </w:tblGrid>
      <w:tr w:rsidR="00CA4BCC" w:rsidRPr="00CA4BCC" w14:paraId="230640CF" w14:textId="77777777" w:rsidTr="00833B4E">
        <w:trPr>
          <w:trHeight w:val="570"/>
          <w:jc w:val="center"/>
        </w:trPr>
        <w:tc>
          <w:tcPr>
            <w:tcW w:w="2485" w:type="dxa"/>
            <w:tcBorders>
              <w:top w:val="single" w:sz="4" w:space="0" w:color="000000"/>
              <w:left w:val="single" w:sz="4" w:space="0" w:color="000000"/>
              <w:bottom w:val="single" w:sz="4" w:space="0" w:color="000000"/>
              <w:right w:val="single" w:sz="4" w:space="0" w:color="000000"/>
            </w:tcBorders>
            <w:vAlign w:val="center"/>
          </w:tcPr>
          <w:p w14:paraId="0CDAEDD7" w14:textId="77777777" w:rsidR="00CA4BCC" w:rsidRPr="00CA4BCC" w:rsidRDefault="00CA4BCC" w:rsidP="00CA4BCC">
            <w:pPr>
              <w:shd w:val="clear" w:color="auto" w:fill="FFFFFF"/>
              <w:adjustRightInd w:val="0"/>
              <w:jc w:val="center"/>
              <w:rPr>
                <w:rFonts w:ascii="仿宋" w:eastAsia="仿宋" w:hAnsi="仿宋" w:cs="宋体" w:hint="eastAsia"/>
                <w:kern w:val="0"/>
                <w:sz w:val="28"/>
                <w:szCs w:val="28"/>
              </w:rPr>
            </w:pPr>
            <w:r w:rsidRPr="00CA4BCC">
              <w:rPr>
                <w:rFonts w:ascii="仿宋" w:eastAsia="仿宋" w:hAnsi="仿宋" w:cs="宋体"/>
                <w:kern w:val="0"/>
                <w:sz w:val="28"/>
                <w:szCs w:val="28"/>
              </w:rPr>
              <w:t>等级</w:t>
            </w:r>
          </w:p>
        </w:tc>
        <w:tc>
          <w:tcPr>
            <w:tcW w:w="3285" w:type="dxa"/>
            <w:tcBorders>
              <w:top w:val="single" w:sz="4" w:space="0" w:color="000000"/>
              <w:left w:val="single" w:sz="4" w:space="0" w:color="000000"/>
              <w:bottom w:val="single" w:sz="4" w:space="0" w:color="000000"/>
              <w:right w:val="single" w:sz="4" w:space="0" w:color="000000"/>
            </w:tcBorders>
            <w:vAlign w:val="center"/>
          </w:tcPr>
          <w:p w14:paraId="45E308EE" w14:textId="77777777" w:rsidR="00CA4BCC" w:rsidRPr="00CA4BCC" w:rsidRDefault="00CA4BCC" w:rsidP="00CA4BCC">
            <w:pPr>
              <w:shd w:val="clear" w:color="auto" w:fill="FFFFFF"/>
              <w:adjustRightInd w:val="0"/>
              <w:jc w:val="center"/>
              <w:rPr>
                <w:rFonts w:ascii="仿宋" w:eastAsia="仿宋" w:hAnsi="仿宋" w:cs="宋体" w:hint="eastAsia"/>
                <w:kern w:val="0"/>
                <w:sz w:val="28"/>
                <w:szCs w:val="28"/>
              </w:rPr>
            </w:pPr>
            <w:r w:rsidRPr="00CA4BCC">
              <w:rPr>
                <w:rFonts w:ascii="仿宋" w:eastAsia="仿宋" w:hAnsi="仿宋" w:cs="宋体" w:hint="eastAsia"/>
                <w:kern w:val="0"/>
                <w:sz w:val="28"/>
                <w:szCs w:val="28"/>
              </w:rPr>
              <w:t>奖励</w:t>
            </w:r>
            <w:r w:rsidRPr="00CA4BCC">
              <w:rPr>
                <w:rFonts w:ascii="仿宋" w:eastAsia="仿宋" w:hAnsi="仿宋" w:cs="宋体"/>
                <w:kern w:val="0"/>
                <w:sz w:val="28"/>
                <w:szCs w:val="28"/>
              </w:rPr>
              <w:t>（</w:t>
            </w:r>
            <w:r w:rsidRPr="00CA4BCC">
              <w:rPr>
                <w:rFonts w:ascii="仿宋" w:eastAsia="仿宋" w:hAnsi="仿宋" w:cs="宋体" w:hint="eastAsia"/>
                <w:kern w:val="0"/>
                <w:sz w:val="28"/>
                <w:szCs w:val="28"/>
              </w:rPr>
              <w:t>元</w:t>
            </w:r>
            <w:r w:rsidRPr="00CA4BCC">
              <w:rPr>
                <w:rFonts w:ascii="仿宋" w:eastAsia="仿宋" w:hAnsi="仿宋" w:cs="宋体"/>
                <w:kern w:val="0"/>
                <w:sz w:val="28"/>
                <w:szCs w:val="28"/>
              </w:rPr>
              <w:t>/项）</w:t>
            </w:r>
          </w:p>
        </w:tc>
        <w:tc>
          <w:tcPr>
            <w:tcW w:w="2133" w:type="dxa"/>
            <w:tcBorders>
              <w:top w:val="single" w:sz="4" w:space="0" w:color="000000"/>
              <w:left w:val="single" w:sz="4" w:space="0" w:color="000000"/>
              <w:bottom w:val="single" w:sz="4" w:space="0" w:color="000000"/>
              <w:right w:val="single" w:sz="4" w:space="0" w:color="000000"/>
            </w:tcBorders>
          </w:tcPr>
          <w:p w14:paraId="31DA694B" w14:textId="77777777" w:rsidR="00CA4BCC" w:rsidRPr="00CA4BCC" w:rsidRDefault="00CA4BCC" w:rsidP="00CA4BCC">
            <w:pPr>
              <w:shd w:val="clear" w:color="auto" w:fill="FFFFFF"/>
              <w:adjustRightInd w:val="0"/>
              <w:jc w:val="center"/>
              <w:rPr>
                <w:rFonts w:ascii="仿宋" w:eastAsia="仿宋" w:hAnsi="仿宋" w:cs="宋体"/>
                <w:kern w:val="0"/>
                <w:sz w:val="28"/>
                <w:szCs w:val="28"/>
              </w:rPr>
            </w:pPr>
            <w:r w:rsidRPr="00CA4BCC">
              <w:rPr>
                <w:rFonts w:ascii="仿宋" w:eastAsia="仿宋" w:hAnsi="仿宋" w:cs="宋体" w:hint="eastAsia"/>
                <w:kern w:val="0"/>
                <w:sz w:val="28"/>
                <w:szCs w:val="28"/>
              </w:rPr>
              <w:t>奖励系数</w:t>
            </w:r>
          </w:p>
        </w:tc>
      </w:tr>
      <w:tr w:rsidR="00CA4BCC" w:rsidRPr="00CA4BCC" w14:paraId="31CA1033" w14:textId="77777777" w:rsidTr="00833B4E">
        <w:trPr>
          <w:trHeight w:val="90"/>
          <w:jc w:val="center"/>
        </w:trPr>
        <w:tc>
          <w:tcPr>
            <w:tcW w:w="2485" w:type="dxa"/>
            <w:tcBorders>
              <w:top w:val="single" w:sz="4" w:space="0" w:color="000000"/>
              <w:left w:val="single" w:sz="4" w:space="0" w:color="000000"/>
              <w:bottom w:val="single" w:sz="4" w:space="0" w:color="000000"/>
              <w:right w:val="single" w:sz="4" w:space="0" w:color="000000"/>
            </w:tcBorders>
            <w:vAlign w:val="center"/>
          </w:tcPr>
          <w:p w14:paraId="41F10184" w14:textId="77777777" w:rsidR="00CA4BCC" w:rsidRPr="00CA4BCC" w:rsidRDefault="00CA4BCC" w:rsidP="00CA4BCC">
            <w:pPr>
              <w:shd w:val="clear" w:color="auto" w:fill="FFFFFF"/>
              <w:adjustRightInd w:val="0"/>
              <w:jc w:val="center"/>
              <w:rPr>
                <w:rFonts w:ascii="仿宋" w:eastAsia="仿宋" w:hAnsi="仿宋" w:cs="宋体"/>
                <w:kern w:val="0"/>
                <w:sz w:val="28"/>
                <w:szCs w:val="28"/>
              </w:rPr>
            </w:pPr>
            <w:r w:rsidRPr="00CA4BCC">
              <w:rPr>
                <w:rFonts w:ascii="仿宋" w:eastAsia="仿宋" w:hAnsi="仿宋" w:cs="宋体" w:hint="eastAsia"/>
                <w:kern w:val="0"/>
                <w:sz w:val="28"/>
                <w:szCs w:val="28"/>
              </w:rPr>
              <w:t>A1级</w:t>
            </w:r>
          </w:p>
        </w:tc>
        <w:tc>
          <w:tcPr>
            <w:tcW w:w="3285" w:type="dxa"/>
            <w:tcBorders>
              <w:top w:val="single" w:sz="4" w:space="0" w:color="000000"/>
              <w:left w:val="single" w:sz="4" w:space="0" w:color="000000"/>
              <w:bottom w:val="single" w:sz="4" w:space="0" w:color="000000"/>
              <w:right w:val="single" w:sz="4" w:space="0" w:color="000000"/>
            </w:tcBorders>
            <w:vAlign w:val="center"/>
          </w:tcPr>
          <w:p w14:paraId="55D40742" w14:textId="77777777" w:rsidR="00CA4BCC" w:rsidRPr="00CA4BCC" w:rsidRDefault="00CA4BCC" w:rsidP="00CA4BCC">
            <w:pPr>
              <w:shd w:val="clear" w:color="auto" w:fill="FFFFFF"/>
              <w:adjustRightInd w:val="0"/>
              <w:spacing w:line="160" w:lineRule="atLeast"/>
              <w:jc w:val="center"/>
              <w:rPr>
                <w:rFonts w:ascii="仿宋" w:eastAsia="仿宋" w:hAnsi="仿宋" w:cs="宋体" w:hint="eastAsia"/>
                <w:kern w:val="0"/>
                <w:sz w:val="28"/>
                <w:szCs w:val="28"/>
              </w:rPr>
            </w:pPr>
            <w:r w:rsidRPr="00CA4BCC">
              <w:rPr>
                <w:rFonts w:ascii="仿宋" w:eastAsia="仿宋" w:hAnsi="仿宋" w:cs="宋体" w:hint="eastAsia"/>
                <w:kern w:val="0"/>
                <w:sz w:val="28"/>
                <w:szCs w:val="28"/>
              </w:rPr>
              <w:t>10000-50000</w:t>
            </w:r>
            <w:r w:rsidRPr="00CA4BCC">
              <w:rPr>
                <w:rFonts w:ascii="仿宋" w:eastAsia="仿宋" w:hAnsi="仿宋" w:cs="宋体"/>
                <w:kern w:val="0"/>
                <w:sz w:val="28"/>
                <w:szCs w:val="28"/>
              </w:rPr>
              <w:br/>
            </w:r>
            <w:r w:rsidRPr="00CA4BCC">
              <w:rPr>
                <w:rFonts w:ascii="仿宋" w:eastAsia="仿宋" w:hAnsi="仿宋" w:cs="宋体" w:hint="eastAsia"/>
                <w:kern w:val="0"/>
                <w:sz w:val="28"/>
                <w:szCs w:val="28"/>
              </w:rPr>
              <w:t>（具体金额根据突破性与贡献度一事一议）</w:t>
            </w:r>
          </w:p>
        </w:tc>
        <w:tc>
          <w:tcPr>
            <w:tcW w:w="2133" w:type="dxa"/>
            <w:vMerge w:val="restart"/>
            <w:tcBorders>
              <w:top w:val="single" w:sz="4" w:space="0" w:color="000000"/>
              <w:left w:val="single" w:sz="4" w:space="0" w:color="000000"/>
              <w:right w:val="single" w:sz="4" w:space="0" w:color="000000"/>
            </w:tcBorders>
            <w:vAlign w:val="center"/>
          </w:tcPr>
          <w:p w14:paraId="422754CE" w14:textId="77777777" w:rsidR="00CA4BCC" w:rsidRPr="00CA4BCC" w:rsidRDefault="00CA4BCC" w:rsidP="00CA4BCC">
            <w:pPr>
              <w:shd w:val="clear" w:color="auto" w:fill="FFFFFF"/>
              <w:adjustRightInd w:val="0"/>
              <w:jc w:val="center"/>
              <w:rPr>
                <w:rFonts w:ascii="仿宋" w:eastAsia="仿宋" w:hAnsi="仿宋" w:cs="宋体" w:hint="eastAsia"/>
                <w:kern w:val="0"/>
                <w:sz w:val="28"/>
                <w:szCs w:val="28"/>
              </w:rPr>
            </w:pPr>
            <w:r w:rsidRPr="00CA4BCC">
              <w:rPr>
                <w:rFonts w:ascii="仿宋" w:eastAsia="仿宋" w:hAnsi="仿宋" w:cs="宋体" w:hint="eastAsia"/>
                <w:kern w:val="0"/>
                <w:sz w:val="28"/>
                <w:szCs w:val="28"/>
              </w:rPr>
              <w:t>一等奖系数1.3</w:t>
            </w:r>
          </w:p>
          <w:p w14:paraId="79ED36E7" w14:textId="77777777" w:rsidR="00CA4BCC" w:rsidRPr="00CA4BCC" w:rsidRDefault="00CA4BCC" w:rsidP="00CA4BCC">
            <w:pPr>
              <w:shd w:val="clear" w:color="auto" w:fill="FFFFFF"/>
              <w:adjustRightInd w:val="0"/>
              <w:jc w:val="center"/>
              <w:rPr>
                <w:rFonts w:ascii="仿宋" w:eastAsia="仿宋" w:hAnsi="仿宋" w:cs="宋体"/>
                <w:kern w:val="0"/>
                <w:sz w:val="28"/>
                <w:szCs w:val="28"/>
              </w:rPr>
            </w:pPr>
            <w:r w:rsidRPr="00CA4BCC">
              <w:rPr>
                <w:rFonts w:ascii="仿宋" w:eastAsia="仿宋" w:hAnsi="仿宋" w:cs="宋体" w:hint="eastAsia"/>
                <w:kern w:val="0"/>
                <w:sz w:val="28"/>
                <w:szCs w:val="28"/>
              </w:rPr>
              <w:t>二等奖系数1.1</w:t>
            </w:r>
          </w:p>
          <w:p w14:paraId="1C60347B" w14:textId="77777777" w:rsidR="00CA4BCC" w:rsidRPr="00CA4BCC" w:rsidRDefault="00CA4BCC" w:rsidP="00CA4BCC">
            <w:pPr>
              <w:shd w:val="clear" w:color="auto" w:fill="FFFFFF"/>
              <w:adjustRightInd w:val="0"/>
              <w:jc w:val="center"/>
              <w:rPr>
                <w:rFonts w:ascii="仿宋" w:eastAsia="仿宋" w:hAnsi="仿宋" w:cs="宋体"/>
                <w:kern w:val="0"/>
                <w:sz w:val="28"/>
                <w:szCs w:val="28"/>
              </w:rPr>
            </w:pPr>
            <w:r w:rsidRPr="00CA4BCC">
              <w:rPr>
                <w:rFonts w:ascii="仿宋" w:eastAsia="仿宋" w:hAnsi="仿宋" w:cs="宋体" w:hint="eastAsia"/>
                <w:kern w:val="0"/>
                <w:sz w:val="28"/>
                <w:szCs w:val="28"/>
              </w:rPr>
              <w:t>三等奖系数1.0</w:t>
            </w:r>
          </w:p>
        </w:tc>
      </w:tr>
      <w:tr w:rsidR="00CA4BCC" w:rsidRPr="00CA4BCC" w14:paraId="388E909E" w14:textId="77777777" w:rsidTr="00833B4E">
        <w:trPr>
          <w:trHeight w:val="90"/>
          <w:jc w:val="center"/>
        </w:trPr>
        <w:tc>
          <w:tcPr>
            <w:tcW w:w="2485" w:type="dxa"/>
            <w:tcBorders>
              <w:top w:val="single" w:sz="4" w:space="0" w:color="000000"/>
              <w:left w:val="single" w:sz="4" w:space="0" w:color="000000"/>
              <w:bottom w:val="single" w:sz="4" w:space="0" w:color="000000"/>
              <w:right w:val="single" w:sz="4" w:space="0" w:color="000000"/>
            </w:tcBorders>
            <w:vAlign w:val="center"/>
          </w:tcPr>
          <w:p w14:paraId="2FDC533D" w14:textId="77777777" w:rsidR="00CA4BCC" w:rsidRPr="00CA4BCC" w:rsidRDefault="00CA4BCC" w:rsidP="00CA4BCC">
            <w:pPr>
              <w:shd w:val="clear" w:color="auto" w:fill="FFFFFF"/>
              <w:adjustRightInd w:val="0"/>
              <w:jc w:val="center"/>
              <w:rPr>
                <w:rFonts w:ascii="仿宋" w:eastAsia="仿宋" w:hAnsi="仿宋" w:cs="宋体" w:hint="eastAsia"/>
                <w:kern w:val="0"/>
                <w:sz w:val="28"/>
                <w:szCs w:val="28"/>
              </w:rPr>
            </w:pPr>
            <w:r w:rsidRPr="00CA4BCC">
              <w:rPr>
                <w:rFonts w:ascii="仿宋" w:eastAsia="仿宋" w:hAnsi="仿宋" w:cs="宋体"/>
                <w:kern w:val="0"/>
                <w:sz w:val="28"/>
                <w:szCs w:val="28"/>
              </w:rPr>
              <w:t>A</w:t>
            </w:r>
            <w:r w:rsidRPr="00CA4BCC">
              <w:rPr>
                <w:rFonts w:ascii="仿宋" w:eastAsia="仿宋" w:hAnsi="仿宋" w:cs="宋体" w:hint="eastAsia"/>
                <w:kern w:val="0"/>
                <w:sz w:val="28"/>
                <w:szCs w:val="28"/>
              </w:rPr>
              <w:t>2</w:t>
            </w:r>
            <w:r w:rsidRPr="00CA4BCC">
              <w:rPr>
                <w:rFonts w:ascii="仿宋" w:eastAsia="仿宋" w:hAnsi="仿宋" w:cs="宋体"/>
                <w:kern w:val="0"/>
                <w:sz w:val="28"/>
                <w:szCs w:val="28"/>
              </w:rPr>
              <w:t>级</w:t>
            </w:r>
          </w:p>
        </w:tc>
        <w:tc>
          <w:tcPr>
            <w:tcW w:w="3285" w:type="dxa"/>
            <w:tcBorders>
              <w:top w:val="single" w:sz="4" w:space="0" w:color="000000"/>
              <w:left w:val="single" w:sz="4" w:space="0" w:color="000000"/>
              <w:bottom w:val="single" w:sz="4" w:space="0" w:color="000000"/>
              <w:right w:val="single" w:sz="4" w:space="0" w:color="000000"/>
            </w:tcBorders>
            <w:vAlign w:val="center"/>
          </w:tcPr>
          <w:p w14:paraId="3272156A" w14:textId="77777777" w:rsidR="00CA4BCC" w:rsidRPr="00CA4BCC" w:rsidRDefault="00CA4BCC" w:rsidP="00CA4BCC">
            <w:pPr>
              <w:shd w:val="clear" w:color="auto" w:fill="FFFFFF"/>
              <w:adjustRightInd w:val="0"/>
              <w:jc w:val="center"/>
              <w:rPr>
                <w:rFonts w:ascii="仿宋" w:eastAsia="仿宋" w:hAnsi="仿宋" w:cs="宋体"/>
                <w:kern w:val="0"/>
                <w:sz w:val="28"/>
                <w:szCs w:val="28"/>
              </w:rPr>
            </w:pPr>
            <w:r w:rsidRPr="00CA4BCC">
              <w:rPr>
                <w:rFonts w:ascii="仿宋" w:eastAsia="仿宋" w:hAnsi="仿宋" w:cs="宋体" w:hint="eastAsia"/>
                <w:kern w:val="0"/>
                <w:sz w:val="28"/>
                <w:szCs w:val="28"/>
              </w:rPr>
              <w:t>4000</w:t>
            </w:r>
          </w:p>
        </w:tc>
        <w:tc>
          <w:tcPr>
            <w:tcW w:w="2133" w:type="dxa"/>
            <w:vMerge/>
            <w:tcBorders>
              <w:left w:val="single" w:sz="4" w:space="0" w:color="000000"/>
              <w:right w:val="single" w:sz="4" w:space="0" w:color="000000"/>
            </w:tcBorders>
          </w:tcPr>
          <w:p w14:paraId="5DAC5D92" w14:textId="77777777" w:rsidR="00CA4BCC" w:rsidRPr="00CA4BCC" w:rsidRDefault="00CA4BCC" w:rsidP="00CA4BCC">
            <w:pPr>
              <w:shd w:val="clear" w:color="auto" w:fill="FFFFFF"/>
              <w:adjustRightInd w:val="0"/>
              <w:jc w:val="center"/>
              <w:rPr>
                <w:rFonts w:ascii="仿宋" w:eastAsia="仿宋" w:hAnsi="仿宋" w:cs="宋体" w:hint="eastAsia"/>
                <w:color w:val="FF0000"/>
                <w:kern w:val="0"/>
                <w:sz w:val="28"/>
                <w:szCs w:val="28"/>
              </w:rPr>
            </w:pPr>
          </w:p>
        </w:tc>
      </w:tr>
      <w:tr w:rsidR="00CA4BCC" w:rsidRPr="00CA4BCC" w14:paraId="0F2C8546" w14:textId="77777777" w:rsidTr="00833B4E">
        <w:trPr>
          <w:trHeight w:val="520"/>
          <w:jc w:val="center"/>
        </w:trPr>
        <w:tc>
          <w:tcPr>
            <w:tcW w:w="2485" w:type="dxa"/>
            <w:tcBorders>
              <w:top w:val="single" w:sz="4" w:space="0" w:color="000000"/>
              <w:left w:val="single" w:sz="4" w:space="0" w:color="000000"/>
              <w:bottom w:val="single" w:sz="4" w:space="0" w:color="000000"/>
              <w:right w:val="single" w:sz="4" w:space="0" w:color="000000"/>
            </w:tcBorders>
            <w:vAlign w:val="center"/>
          </w:tcPr>
          <w:p w14:paraId="504ECA6D" w14:textId="77777777" w:rsidR="00CA4BCC" w:rsidRPr="00CA4BCC" w:rsidRDefault="00CA4BCC" w:rsidP="00CA4BCC">
            <w:pPr>
              <w:shd w:val="clear" w:color="auto" w:fill="FFFFFF"/>
              <w:adjustRightInd w:val="0"/>
              <w:jc w:val="center"/>
              <w:rPr>
                <w:rFonts w:ascii="仿宋" w:eastAsia="仿宋" w:hAnsi="仿宋" w:cs="宋体" w:hint="eastAsia"/>
                <w:kern w:val="0"/>
                <w:sz w:val="28"/>
                <w:szCs w:val="28"/>
              </w:rPr>
            </w:pPr>
            <w:r w:rsidRPr="00CA4BCC">
              <w:rPr>
                <w:rFonts w:ascii="仿宋" w:eastAsia="仿宋" w:hAnsi="仿宋" w:cs="宋体"/>
                <w:kern w:val="0"/>
                <w:sz w:val="28"/>
                <w:szCs w:val="28"/>
              </w:rPr>
              <w:t>A</w:t>
            </w:r>
            <w:r w:rsidRPr="00CA4BCC">
              <w:rPr>
                <w:rFonts w:ascii="仿宋" w:eastAsia="仿宋" w:hAnsi="仿宋" w:cs="宋体" w:hint="eastAsia"/>
                <w:kern w:val="0"/>
                <w:sz w:val="28"/>
                <w:szCs w:val="28"/>
              </w:rPr>
              <w:t>3</w:t>
            </w:r>
            <w:r w:rsidRPr="00CA4BCC">
              <w:rPr>
                <w:rFonts w:ascii="仿宋" w:eastAsia="仿宋" w:hAnsi="仿宋" w:cs="宋体"/>
                <w:kern w:val="0"/>
                <w:sz w:val="28"/>
                <w:szCs w:val="28"/>
              </w:rPr>
              <w:t>级</w:t>
            </w:r>
          </w:p>
        </w:tc>
        <w:tc>
          <w:tcPr>
            <w:tcW w:w="3285" w:type="dxa"/>
            <w:tcBorders>
              <w:top w:val="single" w:sz="4" w:space="0" w:color="000000"/>
              <w:left w:val="single" w:sz="4" w:space="0" w:color="000000"/>
              <w:bottom w:val="single" w:sz="4" w:space="0" w:color="000000"/>
              <w:right w:val="single" w:sz="4" w:space="0" w:color="000000"/>
            </w:tcBorders>
            <w:vAlign w:val="center"/>
          </w:tcPr>
          <w:p w14:paraId="79B886F2" w14:textId="77777777" w:rsidR="00CA4BCC" w:rsidRPr="00CA4BCC" w:rsidRDefault="00CA4BCC" w:rsidP="00CA4BCC">
            <w:pPr>
              <w:shd w:val="clear" w:color="auto" w:fill="FFFFFF"/>
              <w:adjustRightInd w:val="0"/>
              <w:jc w:val="center"/>
              <w:rPr>
                <w:rFonts w:ascii="仿宋" w:eastAsia="仿宋" w:hAnsi="仿宋" w:cs="宋体"/>
                <w:kern w:val="0"/>
                <w:sz w:val="28"/>
                <w:szCs w:val="28"/>
              </w:rPr>
            </w:pPr>
            <w:r w:rsidRPr="00CA4BCC">
              <w:rPr>
                <w:rFonts w:ascii="仿宋" w:eastAsia="仿宋" w:hAnsi="仿宋" w:cs="宋体" w:hint="eastAsia"/>
                <w:kern w:val="0"/>
                <w:sz w:val="28"/>
                <w:szCs w:val="28"/>
              </w:rPr>
              <w:t>3500</w:t>
            </w:r>
          </w:p>
        </w:tc>
        <w:tc>
          <w:tcPr>
            <w:tcW w:w="2133" w:type="dxa"/>
            <w:vMerge/>
            <w:tcBorders>
              <w:left w:val="single" w:sz="4" w:space="0" w:color="000000"/>
              <w:right w:val="single" w:sz="4" w:space="0" w:color="000000"/>
            </w:tcBorders>
          </w:tcPr>
          <w:p w14:paraId="371DD977" w14:textId="77777777" w:rsidR="00CA4BCC" w:rsidRPr="00CA4BCC" w:rsidRDefault="00CA4BCC" w:rsidP="00CA4BCC">
            <w:pPr>
              <w:shd w:val="clear" w:color="auto" w:fill="FFFFFF"/>
              <w:adjustRightInd w:val="0"/>
              <w:jc w:val="center"/>
              <w:rPr>
                <w:rFonts w:ascii="仿宋" w:eastAsia="仿宋" w:hAnsi="仿宋" w:cs="宋体" w:hint="eastAsia"/>
                <w:color w:val="FF0000"/>
                <w:kern w:val="0"/>
                <w:sz w:val="28"/>
                <w:szCs w:val="28"/>
              </w:rPr>
            </w:pPr>
          </w:p>
        </w:tc>
      </w:tr>
      <w:tr w:rsidR="00CA4BCC" w:rsidRPr="00CA4BCC" w14:paraId="121CD54D" w14:textId="77777777" w:rsidTr="00833B4E">
        <w:trPr>
          <w:trHeight w:val="520"/>
          <w:jc w:val="center"/>
        </w:trPr>
        <w:tc>
          <w:tcPr>
            <w:tcW w:w="2485" w:type="dxa"/>
            <w:tcBorders>
              <w:top w:val="single" w:sz="4" w:space="0" w:color="000000"/>
              <w:left w:val="single" w:sz="4" w:space="0" w:color="000000"/>
              <w:bottom w:val="single" w:sz="4" w:space="0" w:color="000000"/>
              <w:right w:val="single" w:sz="4" w:space="0" w:color="000000"/>
            </w:tcBorders>
            <w:vAlign w:val="center"/>
          </w:tcPr>
          <w:p w14:paraId="3A017624" w14:textId="77777777" w:rsidR="00CA4BCC" w:rsidRPr="00CA4BCC" w:rsidRDefault="00CA4BCC" w:rsidP="00CA4BCC">
            <w:pPr>
              <w:shd w:val="clear" w:color="auto" w:fill="FFFFFF"/>
              <w:adjustRightInd w:val="0"/>
              <w:jc w:val="center"/>
              <w:rPr>
                <w:rFonts w:ascii="仿宋" w:eastAsia="仿宋" w:hAnsi="仿宋" w:cs="宋体"/>
                <w:kern w:val="0"/>
                <w:sz w:val="28"/>
                <w:szCs w:val="28"/>
              </w:rPr>
            </w:pPr>
            <w:r w:rsidRPr="00CA4BCC">
              <w:rPr>
                <w:rFonts w:ascii="仿宋" w:eastAsia="仿宋" w:hAnsi="仿宋" w:cs="宋体" w:hint="eastAsia"/>
                <w:kern w:val="0"/>
                <w:sz w:val="28"/>
                <w:szCs w:val="28"/>
              </w:rPr>
              <w:t>B1</w:t>
            </w:r>
            <w:r w:rsidRPr="00CA4BCC">
              <w:rPr>
                <w:rFonts w:ascii="仿宋" w:eastAsia="仿宋" w:hAnsi="仿宋" w:cs="宋体"/>
                <w:kern w:val="0"/>
                <w:sz w:val="28"/>
                <w:szCs w:val="28"/>
              </w:rPr>
              <w:t>级</w:t>
            </w:r>
          </w:p>
        </w:tc>
        <w:tc>
          <w:tcPr>
            <w:tcW w:w="3285" w:type="dxa"/>
            <w:tcBorders>
              <w:top w:val="single" w:sz="4" w:space="0" w:color="000000"/>
              <w:left w:val="single" w:sz="4" w:space="0" w:color="000000"/>
              <w:bottom w:val="single" w:sz="4" w:space="0" w:color="000000"/>
              <w:right w:val="single" w:sz="4" w:space="0" w:color="000000"/>
            </w:tcBorders>
            <w:vAlign w:val="center"/>
          </w:tcPr>
          <w:p w14:paraId="651E2741" w14:textId="77777777" w:rsidR="00CA4BCC" w:rsidRPr="00CA4BCC" w:rsidRDefault="00CA4BCC" w:rsidP="00CA4BCC">
            <w:pPr>
              <w:shd w:val="clear" w:color="auto" w:fill="FFFFFF"/>
              <w:adjustRightInd w:val="0"/>
              <w:jc w:val="center"/>
              <w:rPr>
                <w:rFonts w:ascii="仿宋" w:eastAsia="仿宋" w:hAnsi="仿宋" w:cs="宋体"/>
                <w:kern w:val="0"/>
                <w:sz w:val="28"/>
                <w:szCs w:val="28"/>
              </w:rPr>
            </w:pPr>
            <w:r w:rsidRPr="00CA4BCC">
              <w:rPr>
                <w:rFonts w:ascii="仿宋" w:eastAsia="仿宋" w:hAnsi="仿宋" w:cs="宋体" w:hint="eastAsia"/>
                <w:kern w:val="0"/>
                <w:sz w:val="28"/>
                <w:szCs w:val="28"/>
              </w:rPr>
              <w:t>3000</w:t>
            </w:r>
          </w:p>
        </w:tc>
        <w:tc>
          <w:tcPr>
            <w:tcW w:w="2133" w:type="dxa"/>
            <w:vMerge/>
            <w:tcBorders>
              <w:left w:val="single" w:sz="4" w:space="0" w:color="000000"/>
              <w:right w:val="single" w:sz="4" w:space="0" w:color="000000"/>
            </w:tcBorders>
          </w:tcPr>
          <w:p w14:paraId="50D4E332" w14:textId="77777777" w:rsidR="00CA4BCC" w:rsidRPr="00CA4BCC" w:rsidRDefault="00CA4BCC" w:rsidP="00CA4BCC">
            <w:pPr>
              <w:shd w:val="clear" w:color="auto" w:fill="FFFFFF"/>
              <w:adjustRightInd w:val="0"/>
              <w:jc w:val="center"/>
              <w:rPr>
                <w:rFonts w:ascii="仿宋" w:eastAsia="仿宋" w:hAnsi="仿宋" w:cs="宋体" w:hint="eastAsia"/>
                <w:color w:val="FF0000"/>
                <w:kern w:val="0"/>
                <w:sz w:val="28"/>
                <w:szCs w:val="28"/>
              </w:rPr>
            </w:pPr>
          </w:p>
        </w:tc>
      </w:tr>
      <w:tr w:rsidR="00CA4BCC" w:rsidRPr="00CA4BCC" w14:paraId="268C4075" w14:textId="77777777" w:rsidTr="00833B4E">
        <w:trPr>
          <w:trHeight w:val="520"/>
          <w:jc w:val="center"/>
        </w:trPr>
        <w:tc>
          <w:tcPr>
            <w:tcW w:w="2485" w:type="dxa"/>
            <w:tcBorders>
              <w:top w:val="single" w:sz="4" w:space="0" w:color="000000"/>
              <w:left w:val="single" w:sz="4" w:space="0" w:color="000000"/>
              <w:bottom w:val="single" w:sz="4" w:space="0" w:color="000000"/>
              <w:right w:val="single" w:sz="4" w:space="0" w:color="000000"/>
            </w:tcBorders>
            <w:vAlign w:val="center"/>
          </w:tcPr>
          <w:p w14:paraId="772FA02B" w14:textId="77777777" w:rsidR="00CA4BCC" w:rsidRPr="00CA4BCC" w:rsidRDefault="00CA4BCC" w:rsidP="00CA4BCC">
            <w:pPr>
              <w:shd w:val="clear" w:color="auto" w:fill="FFFFFF"/>
              <w:adjustRightInd w:val="0"/>
              <w:jc w:val="center"/>
              <w:rPr>
                <w:rFonts w:ascii="仿宋" w:eastAsia="仿宋" w:hAnsi="仿宋" w:cs="宋体" w:hint="eastAsia"/>
                <w:kern w:val="0"/>
                <w:sz w:val="28"/>
                <w:szCs w:val="28"/>
              </w:rPr>
            </w:pPr>
            <w:r w:rsidRPr="00CA4BCC">
              <w:rPr>
                <w:rFonts w:ascii="仿宋" w:eastAsia="仿宋" w:hAnsi="仿宋" w:cs="宋体"/>
                <w:kern w:val="0"/>
                <w:sz w:val="28"/>
                <w:szCs w:val="28"/>
              </w:rPr>
              <w:t>B</w:t>
            </w:r>
            <w:r w:rsidRPr="00CA4BCC">
              <w:rPr>
                <w:rFonts w:ascii="仿宋" w:eastAsia="仿宋" w:hAnsi="仿宋" w:cs="宋体" w:hint="eastAsia"/>
                <w:kern w:val="0"/>
                <w:sz w:val="28"/>
                <w:szCs w:val="28"/>
              </w:rPr>
              <w:t>2</w:t>
            </w:r>
            <w:r w:rsidRPr="00CA4BCC">
              <w:rPr>
                <w:rFonts w:ascii="仿宋" w:eastAsia="仿宋" w:hAnsi="仿宋" w:cs="宋体"/>
                <w:kern w:val="0"/>
                <w:sz w:val="28"/>
                <w:szCs w:val="28"/>
              </w:rPr>
              <w:t>级</w:t>
            </w:r>
          </w:p>
        </w:tc>
        <w:tc>
          <w:tcPr>
            <w:tcW w:w="3285" w:type="dxa"/>
            <w:tcBorders>
              <w:top w:val="single" w:sz="4" w:space="0" w:color="000000"/>
              <w:left w:val="single" w:sz="4" w:space="0" w:color="000000"/>
              <w:bottom w:val="single" w:sz="4" w:space="0" w:color="000000"/>
              <w:right w:val="single" w:sz="4" w:space="0" w:color="000000"/>
            </w:tcBorders>
            <w:vAlign w:val="center"/>
          </w:tcPr>
          <w:p w14:paraId="79209079" w14:textId="77777777" w:rsidR="00CA4BCC" w:rsidRPr="00CA4BCC" w:rsidRDefault="00CA4BCC" w:rsidP="00CA4BCC">
            <w:pPr>
              <w:shd w:val="clear" w:color="auto" w:fill="FFFFFF"/>
              <w:adjustRightInd w:val="0"/>
              <w:jc w:val="center"/>
              <w:rPr>
                <w:rFonts w:ascii="仿宋" w:eastAsia="仿宋" w:hAnsi="仿宋" w:cs="宋体"/>
                <w:kern w:val="0"/>
                <w:sz w:val="28"/>
                <w:szCs w:val="28"/>
              </w:rPr>
            </w:pPr>
            <w:r w:rsidRPr="00CA4BCC">
              <w:rPr>
                <w:rFonts w:ascii="仿宋" w:eastAsia="仿宋" w:hAnsi="仿宋" w:cs="宋体" w:hint="eastAsia"/>
                <w:kern w:val="0"/>
                <w:sz w:val="28"/>
                <w:szCs w:val="28"/>
              </w:rPr>
              <w:t>2000</w:t>
            </w:r>
          </w:p>
        </w:tc>
        <w:tc>
          <w:tcPr>
            <w:tcW w:w="2133" w:type="dxa"/>
            <w:vMerge/>
            <w:tcBorders>
              <w:left w:val="single" w:sz="4" w:space="0" w:color="000000"/>
              <w:right w:val="single" w:sz="4" w:space="0" w:color="000000"/>
            </w:tcBorders>
          </w:tcPr>
          <w:p w14:paraId="71535FB9" w14:textId="77777777" w:rsidR="00CA4BCC" w:rsidRPr="00CA4BCC" w:rsidRDefault="00CA4BCC" w:rsidP="00CA4BCC">
            <w:pPr>
              <w:shd w:val="clear" w:color="auto" w:fill="FFFFFF"/>
              <w:adjustRightInd w:val="0"/>
              <w:jc w:val="center"/>
              <w:rPr>
                <w:rFonts w:ascii="仿宋" w:eastAsia="仿宋" w:hAnsi="仿宋" w:cs="宋体" w:hint="eastAsia"/>
                <w:color w:val="FF0000"/>
                <w:kern w:val="0"/>
                <w:sz w:val="28"/>
                <w:szCs w:val="28"/>
              </w:rPr>
            </w:pPr>
          </w:p>
        </w:tc>
      </w:tr>
      <w:tr w:rsidR="00CA4BCC" w:rsidRPr="00CA4BCC" w14:paraId="07F99D8E" w14:textId="77777777" w:rsidTr="00833B4E">
        <w:trPr>
          <w:trHeight w:val="520"/>
          <w:jc w:val="center"/>
        </w:trPr>
        <w:tc>
          <w:tcPr>
            <w:tcW w:w="2485" w:type="dxa"/>
            <w:tcBorders>
              <w:top w:val="single" w:sz="4" w:space="0" w:color="000000"/>
              <w:left w:val="single" w:sz="4" w:space="0" w:color="000000"/>
              <w:bottom w:val="single" w:sz="4" w:space="0" w:color="000000"/>
              <w:right w:val="single" w:sz="4" w:space="0" w:color="000000"/>
            </w:tcBorders>
            <w:vAlign w:val="center"/>
          </w:tcPr>
          <w:p w14:paraId="6D9192E8" w14:textId="77777777" w:rsidR="00CA4BCC" w:rsidRPr="00CA4BCC" w:rsidRDefault="00CA4BCC" w:rsidP="00CA4BCC">
            <w:pPr>
              <w:shd w:val="clear" w:color="auto" w:fill="FFFFFF"/>
              <w:adjustRightInd w:val="0"/>
              <w:jc w:val="center"/>
              <w:rPr>
                <w:rFonts w:ascii="仿宋" w:eastAsia="仿宋" w:hAnsi="仿宋" w:cs="宋体" w:hint="eastAsia"/>
                <w:kern w:val="0"/>
                <w:sz w:val="28"/>
                <w:szCs w:val="28"/>
              </w:rPr>
            </w:pPr>
            <w:r w:rsidRPr="00CA4BCC">
              <w:rPr>
                <w:rFonts w:ascii="仿宋" w:eastAsia="仿宋" w:hAnsi="仿宋" w:cs="宋体"/>
                <w:kern w:val="0"/>
                <w:sz w:val="28"/>
                <w:szCs w:val="28"/>
              </w:rPr>
              <w:t>B</w:t>
            </w:r>
            <w:r w:rsidRPr="00CA4BCC">
              <w:rPr>
                <w:rFonts w:ascii="仿宋" w:eastAsia="仿宋" w:hAnsi="仿宋" w:cs="宋体" w:hint="eastAsia"/>
                <w:kern w:val="0"/>
                <w:sz w:val="28"/>
                <w:szCs w:val="28"/>
              </w:rPr>
              <w:t>3</w:t>
            </w:r>
            <w:r w:rsidRPr="00CA4BCC">
              <w:rPr>
                <w:rFonts w:ascii="仿宋" w:eastAsia="仿宋" w:hAnsi="仿宋" w:cs="宋体"/>
                <w:kern w:val="0"/>
                <w:sz w:val="28"/>
                <w:szCs w:val="28"/>
              </w:rPr>
              <w:t>级</w:t>
            </w:r>
          </w:p>
        </w:tc>
        <w:tc>
          <w:tcPr>
            <w:tcW w:w="3285" w:type="dxa"/>
            <w:tcBorders>
              <w:top w:val="single" w:sz="4" w:space="0" w:color="000000"/>
              <w:left w:val="single" w:sz="4" w:space="0" w:color="000000"/>
              <w:bottom w:val="single" w:sz="4" w:space="0" w:color="000000"/>
              <w:right w:val="single" w:sz="4" w:space="0" w:color="000000"/>
            </w:tcBorders>
            <w:vAlign w:val="center"/>
          </w:tcPr>
          <w:p w14:paraId="04BDB649" w14:textId="77777777" w:rsidR="00CA4BCC" w:rsidRPr="00CA4BCC" w:rsidRDefault="00CA4BCC" w:rsidP="00CA4BCC">
            <w:pPr>
              <w:shd w:val="clear" w:color="auto" w:fill="FFFFFF"/>
              <w:adjustRightInd w:val="0"/>
              <w:jc w:val="center"/>
              <w:rPr>
                <w:rFonts w:ascii="仿宋" w:eastAsia="仿宋" w:hAnsi="仿宋" w:cs="宋体"/>
                <w:kern w:val="0"/>
                <w:sz w:val="28"/>
                <w:szCs w:val="28"/>
              </w:rPr>
            </w:pPr>
            <w:r w:rsidRPr="00CA4BCC">
              <w:rPr>
                <w:rFonts w:ascii="仿宋" w:eastAsia="仿宋" w:hAnsi="仿宋" w:cs="宋体" w:hint="eastAsia"/>
                <w:kern w:val="0"/>
                <w:sz w:val="28"/>
                <w:szCs w:val="28"/>
              </w:rPr>
              <w:t>1500</w:t>
            </w:r>
          </w:p>
        </w:tc>
        <w:tc>
          <w:tcPr>
            <w:tcW w:w="2133" w:type="dxa"/>
            <w:vMerge/>
            <w:tcBorders>
              <w:left w:val="single" w:sz="4" w:space="0" w:color="000000"/>
              <w:right w:val="single" w:sz="4" w:space="0" w:color="000000"/>
            </w:tcBorders>
          </w:tcPr>
          <w:p w14:paraId="7D06C67D" w14:textId="77777777" w:rsidR="00CA4BCC" w:rsidRPr="00CA4BCC" w:rsidRDefault="00CA4BCC" w:rsidP="00CA4BCC">
            <w:pPr>
              <w:shd w:val="clear" w:color="auto" w:fill="FFFFFF"/>
              <w:adjustRightInd w:val="0"/>
              <w:jc w:val="center"/>
              <w:rPr>
                <w:rFonts w:ascii="仿宋" w:eastAsia="仿宋" w:hAnsi="仿宋" w:cs="宋体" w:hint="eastAsia"/>
                <w:color w:val="FF0000"/>
                <w:kern w:val="0"/>
                <w:sz w:val="28"/>
                <w:szCs w:val="28"/>
              </w:rPr>
            </w:pPr>
          </w:p>
        </w:tc>
      </w:tr>
      <w:tr w:rsidR="00CA4BCC" w:rsidRPr="00CA4BCC" w14:paraId="2BF720DF" w14:textId="77777777" w:rsidTr="00833B4E">
        <w:trPr>
          <w:trHeight w:val="520"/>
          <w:jc w:val="center"/>
        </w:trPr>
        <w:tc>
          <w:tcPr>
            <w:tcW w:w="2485" w:type="dxa"/>
            <w:tcBorders>
              <w:top w:val="single" w:sz="4" w:space="0" w:color="000000"/>
              <w:left w:val="single" w:sz="4" w:space="0" w:color="000000"/>
              <w:bottom w:val="single" w:sz="4" w:space="0" w:color="000000"/>
              <w:right w:val="single" w:sz="4" w:space="0" w:color="000000"/>
            </w:tcBorders>
            <w:vAlign w:val="center"/>
          </w:tcPr>
          <w:p w14:paraId="0E1DF2AF" w14:textId="77777777" w:rsidR="00CA4BCC" w:rsidRPr="00CA4BCC" w:rsidRDefault="00CA4BCC" w:rsidP="00CA4BCC">
            <w:pPr>
              <w:shd w:val="clear" w:color="auto" w:fill="FFFFFF"/>
              <w:adjustRightInd w:val="0"/>
              <w:jc w:val="center"/>
              <w:rPr>
                <w:rFonts w:ascii="仿宋" w:eastAsia="仿宋" w:hAnsi="仿宋" w:cs="宋体" w:hint="eastAsia"/>
                <w:kern w:val="0"/>
                <w:sz w:val="28"/>
                <w:szCs w:val="28"/>
              </w:rPr>
            </w:pPr>
            <w:r w:rsidRPr="00CA4BCC">
              <w:rPr>
                <w:rFonts w:ascii="仿宋" w:eastAsia="仿宋" w:hAnsi="仿宋" w:cs="宋体"/>
                <w:kern w:val="0"/>
                <w:sz w:val="28"/>
                <w:szCs w:val="28"/>
              </w:rPr>
              <w:t>C级</w:t>
            </w:r>
          </w:p>
        </w:tc>
        <w:tc>
          <w:tcPr>
            <w:tcW w:w="3285" w:type="dxa"/>
            <w:tcBorders>
              <w:top w:val="single" w:sz="4" w:space="0" w:color="000000"/>
              <w:left w:val="single" w:sz="4" w:space="0" w:color="000000"/>
              <w:bottom w:val="single" w:sz="4" w:space="0" w:color="000000"/>
              <w:right w:val="single" w:sz="4" w:space="0" w:color="000000"/>
            </w:tcBorders>
            <w:vAlign w:val="center"/>
          </w:tcPr>
          <w:p w14:paraId="2DF3C97D" w14:textId="77777777" w:rsidR="00CA4BCC" w:rsidRPr="00CA4BCC" w:rsidRDefault="00CA4BCC" w:rsidP="00CA4BCC">
            <w:pPr>
              <w:shd w:val="clear" w:color="auto" w:fill="FFFFFF"/>
              <w:adjustRightInd w:val="0"/>
              <w:jc w:val="center"/>
              <w:rPr>
                <w:rFonts w:ascii="仿宋" w:eastAsia="仿宋" w:hAnsi="仿宋" w:cs="宋体"/>
                <w:kern w:val="0"/>
                <w:sz w:val="28"/>
                <w:szCs w:val="28"/>
              </w:rPr>
            </w:pPr>
            <w:r w:rsidRPr="00CA4BCC">
              <w:rPr>
                <w:rFonts w:ascii="仿宋" w:eastAsia="仿宋" w:hAnsi="仿宋" w:cs="宋体" w:hint="eastAsia"/>
                <w:kern w:val="0"/>
                <w:sz w:val="28"/>
                <w:szCs w:val="28"/>
              </w:rPr>
              <w:t>1000</w:t>
            </w:r>
          </w:p>
        </w:tc>
        <w:tc>
          <w:tcPr>
            <w:tcW w:w="2133" w:type="dxa"/>
            <w:vMerge/>
            <w:tcBorders>
              <w:left w:val="single" w:sz="4" w:space="0" w:color="000000"/>
              <w:bottom w:val="single" w:sz="4" w:space="0" w:color="000000"/>
              <w:right w:val="single" w:sz="4" w:space="0" w:color="000000"/>
            </w:tcBorders>
          </w:tcPr>
          <w:p w14:paraId="7C8596CD" w14:textId="77777777" w:rsidR="00CA4BCC" w:rsidRPr="00CA4BCC" w:rsidRDefault="00CA4BCC" w:rsidP="00CA4BCC">
            <w:pPr>
              <w:shd w:val="clear" w:color="auto" w:fill="FFFFFF"/>
              <w:adjustRightInd w:val="0"/>
              <w:jc w:val="center"/>
              <w:rPr>
                <w:rFonts w:ascii="仿宋" w:eastAsia="仿宋" w:hAnsi="仿宋" w:cs="宋体" w:hint="eastAsia"/>
                <w:color w:val="FF0000"/>
                <w:kern w:val="0"/>
                <w:sz w:val="28"/>
                <w:szCs w:val="28"/>
              </w:rPr>
            </w:pPr>
          </w:p>
        </w:tc>
      </w:tr>
    </w:tbl>
    <w:p w14:paraId="42B4E227" w14:textId="77777777" w:rsidR="00CA4BCC" w:rsidRPr="00CA4BCC" w:rsidRDefault="00CA4BCC" w:rsidP="00CA4BCC">
      <w:pPr>
        <w:shd w:val="clear" w:color="auto" w:fill="FFFFFF"/>
        <w:adjustRightInd w:val="0"/>
        <w:ind w:firstLineChars="200" w:firstLine="640"/>
        <w:rPr>
          <w:rFonts w:ascii="仿宋" w:eastAsia="仿宋" w:hAnsi="仿宋" w:cs="宋体"/>
          <w:kern w:val="0"/>
          <w:sz w:val="32"/>
          <w:szCs w:val="32"/>
        </w:rPr>
      </w:pPr>
      <w:r w:rsidRPr="00CA4BCC">
        <w:rPr>
          <w:rFonts w:ascii="仿宋" w:eastAsia="仿宋" w:hAnsi="仿宋" w:cs="宋体" w:hint="eastAsia"/>
          <w:kern w:val="0"/>
          <w:sz w:val="32"/>
          <w:szCs w:val="32"/>
        </w:rPr>
        <w:t>3.同一竞赛项目同</w:t>
      </w:r>
      <w:proofErr w:type="gramStart"/>
      <w:r w:rsidRPr="00CA4BCC">
        <w:rPr>
          <w:rFonts w:ascii="仿宋" w:eastAsia="仿宋" w:hAnsi="仿宋" w:cs="宋体" w:hint="eastAsia"/>
          <w:kern w:val="0"/>
          <w:sz w:val="32"/>
          <w:szCs w:val="32"/>
        </w:rPr>
        <w:t>一指导</w:t>
      </w:r>
      <w:proofErr w:type="gramEnd"/>
      <w:r w:rsidRPr="00CA4BCC">
        <w:rPr>
          <w:rFonts w:ascii="仿宋" w:eastAsia="仿宋" w:hAnsi="仿宋" w:cs="宋体" w:hint="eastAsia"/>
          <w:kern w:val="0"/>
          <w:sz w:val="32"/>
          <w:szCs w:val="32"/>
        </w:rPr>
        <w:t>教师同时指导多个学生团队参赛获奖，A类赛事可分别进行奖励，B类、C类赛事统一按获奖项目中最高奖项进行奖励。</w:t>
      </w:r>
    </w:p>
    <w:p w14:paraId="3054D586" w14:textId="77777777" w:rsidR="00CA4BCC" w:rsidRPr="00CA4BCC" w:rsidRDefault="00CA4BCC" w:rsidP="00CA4BCC">
      <w:pPr>
        <w:shd w:val="clear" w:color="auto" w:fill="FFFFFF"/>
        <w:adjustRightInd w:val="0"/>
        <w:ind w:firstLineChars="200" w:firstLine="640"/>
        <w:rPr>
          <w:rFonts w:ascii="仿宋" w:eastAsia="仿宋" w:hAnsi="仿宋" w:cs="宋体" w:hint="eastAsia"/>
          <w:color w:val="000000"/>
          <w:kern w:val="0"/>
          <w:sz w:val="32"/>
          <w:szCs w:val="32"/>
        </w:rPr>
      </w:pPr>
      <w:r w:rsidRPr="00CA4BCC">
        <w:rPr>
          <w:rFonts w:ascii="仿宋" w:eastAsia="仿宋" w:hAnsi="仿宋" w:cs="宋体" w:hint="eastAsia"/>
          <w:color w:val="000000"/>
          <w:kern w:val="0"/>
          <w:sz w:val="32"/>
          <w:szCs w:val="32"/>
        </w:rPr>
        <w:t>4.原则上C类竞赛指导教师奖励从专业建设经费中列支。</w:t>
      </w:r>
    </w:p>
    <w:p w14:paraId="419049F9" w14:textId="77777777" w:rsidR="00CA4BCC" w:rsidRPr="00CA4BCC" w:rsidRDefault="00CA4BCC" w:rsidP="00CA4BCC">
      <w:pPr>
        <w:shd w:val="clear" w:color="auto" w:fill="FFFFFF"/>
        <w:adjustRightInd w:val="0"/>
        <w:ind w:firstLineChars="200" w:firstLine="640"/>
        <w:rPr>
          <w:rFonts w:ascii="仿宋" w:eastAsia="仿宋" w:hAnsi="仿宋" w:cs="宋体"/>
          <w:color w:val="000000"/>
          <w:kern w:val="0"/>
          <w:sz w:val="32"/>
          <w:szCs w:val="32"/>
        </w:rPr>
      </w:pPr>
      <w:r w:rsidRPr="00CA4BCC">
        <w:rPr>
          <w:rFonts w:ascii="仿宋" w:eastAsia="仿宋" w:hAnsi="仿宋" w:cs="宋体" w:hint="eastAsia"/>
          <w:color w:val="000000"/>
          <w:kern w:val="0"/>
          <w:sz w:val="32"/>
          <w:szCs w:val="32"/>
          <w:lang w:bidi="ar"/>
        </w:rPr>
        <w:t>（</w:t>
      </w:r>
      <w:r w:rsidRPr="00CA4BCC">
        <w:rPr>
          <w:rFonts w:ascii="仿宋" w:eastAsia="仿宋" w:hAnsi="仿宋" w:cs="宋体" w:hint="eastAsia"/>
          <w:color w:val="000000"/>
          <w:kern w:val="0"/>
          <w:sz w:val="32"/>
          <w:szCs w:val="32"/>
        </w:rPr>
        <w:t>二）获奖学生奖励</w:t>
      </w:r>
    </w:p>
    <w:p w14:paraId="5772BC8F" w14:textId="77777777" w:rsidR="00CA4BCC" w:rsidRPr="00CA4BCC" w:rsidRDefault="00CA4BCC" w:rsidP="00CA4BCC">
      <w:pPr>
        <w:shd w:val="clear" w:color="auto" w:fill="FFFFFF"/>
        <w:adjustRightInd w:val="0"/>
        <w:ind w:firstLineChars="200" w:firstLine="640"/>
        <w:rPr>
          <w:rFonts w:ascii="仿宋" w:eastAsia="仿宋" w:hAnsi="仿宋" w:cs="宋体" w:hint="eastAsia"/>
          <w:color w:val="000000"/>
          <w:kern w:val="0"/>
          <w:sz w:val="32"/>
          <w:szCs w:val="32"/>
        </w:rPr>
      </w:pPr>
      <w:r w:rsidRPr="00CA4BCC">
        <w:rPr>
          <w:rFonts w:ascii="仿宋" w:eastAsia="仿宋" w:hAnsi="仿宋" w:cs="宋体" w:hint="eastAsia"/>
          <w:color w:val="000000"/>
          <w:kern w:val="0"/>
          <w:sz w:val="32"/>
          <w:szCs w:val="32"/>
        </w:rPr>
        <w:lastRenderedPageBreak/>
        <w:t>1.代表学校参加竞赛获奖学生需提供获奖证书、文件、奖杯、奖品（复印件、实物照片）等，由学校团委核实备案后，学校予以奖励。竞赛获奖学生奖励标准如下：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6"/>
        <w:gridCol w:w="1459"/>
        <w:gridCol w:w="1459"/>
        <w:gridCol w:w="1460"/>
      </w:tblGrid>
      <w:tr w:rsidR="00CA4BCC" w:rsidRPr="00CA4BCC" w14:paraId="77C57BF9" w14:textId="77777777" w:rsidTr="00833B4E">
        <w:trPr>
          <w:trHeight w:val="982"/>
          <w:jc w:val="center"/>
        </w:trPr>
        <w:tc>
          <w:tcPr>
            <w:tcW w:w="3006" w:type="dxa"/>
            <w:vMerge w:val="restart"/>
            <w:tcBorders>
              <w:top w:val="single" w:sz="4" w:space="0" w:color="auto"/>
              <w:left w:val="single" w:sz="4" w:space="0" w:color="auto"/>
              <w:right w:val="single" w:sz="4" w:space="0" w:color="auto"/>
            </w:tcBorders>
            <w:vAlign w:val="center"/>
          </w:tcPr>
          <w:p w14:paraId="67B89163" w14:textId="77777777" w:rsidR="00CA4BCC" w:rsidRPr="00CA4BCC" w:rsidRDefault="00CA4BCC" w:rsidP="00CA4BCC">
            <w:pPr>
              <w:shd w:val="clear" w:color="auto" w:fill="FFFFFF"/>
              <w:adjustRightInd w:val="0"/>
              <w:jc w:val="center"/>
              <w:rPr>
                <w:rFonts w:ascii="仿宋" w:eastAsia="仿宋" w:hAnsi="仿宋" w:cs="宋体" w:hint="eastAsia"/>
                <w:kern w:val="0"/>
                <w:sz w:val="28"/>
                <w:szCs w:val="28"/>
              </w:rPr>
            </w:pPr>
            <w:r w:rsidRPr="00CA4BCC">
              <w:rPr>
                <w:rFonts w:ascii="仿宋" w:eastAsia="仿宋" w:hAnsi="仿宋" w:cs="宋体"/>
                <w:kern w:val="0"/>
                <w:sz w:val="28"/>
                <w:szCs w:val="28"/>
              </w:rPr>
              <w:t>获 奖 级 别</w:t>
            </w:r>
          </w:p>
        </w:tc>
        <w:tc>
          <w:tcPr>
            <w:tcW w:w="4378" w:type="dxa"/>
            <w:gridSpan w:val="3"/>
            <w:tcBorders>
              <w:top w:val="single" w:sz="4" w:space="0" w:color="auto"/>
              <w:left w:val="single" w:sz="4" w:space="0" w:color="auto"/>
              <w:bottom w:val="single" w:sz="4" w:space="0" w:color="auto"/>
              <w:right w:val="single" w:sz="4" w:space="0" w:color="auto"/>
            </w:tcBorders>
            <w:vAlign w:val="center"/>
          </w:tcPr>
          <w:p w14:paraId="2EAE8232" w14:textId="77777777" w:rsidR="00CA4BCC" w:rsidRPr="00CA4BCC" w:rsidRDefault="00CA4BCC" w:rsidP="00CA4BCC">
            <w:pPr>
              <w:shd w:val="clear" w:color="auto" w:fill="FFFFFF"/>
              <w:adjustRightInd w:val="0"/>
              <w:jc w:val="center"/>
              <w:rPr>
                <w:rFonts w:ascii="仿宋" w:eastAsia="仿宋" w:hAnsi="仿宋" w:cs="宋体" w:hint="eastAsia"/>
                <w:kern w:val="0"/>
                <w:sz w:val="28"/>
                <w:szCs w:val="28"/>
              </w:rPr>
            </w:pPr>
            <w:r w:rsidRPr="00CA4BCC">
              <w:rPr>
                <w:rFonts w:ascii="仿宋" w:eastAsia="仿宋" w:hAnsi="仿宋" w:cs="宋体" w:hint="eastAsia"/>
                <w:kern w:val="0"/>
                <w:sz w:val="28"/>
                <w:szCs w:val="28"/>
              </w:rPr>
              <w:t>人均</w:t>
            </w:r>
            <w:r w:rsidRPr="00CA4BCC">
              <w:rPr>
                <w:rFonts w:ascii="仿宋" w:eastAsia="仿宋" w:hAnsi="仿宋" w:cs="宋体"/>
                <w:kern w:val="0"/>
                <w:sz w:val="28"/>
                <w:szCs w:val="28"/>
              </w:rPr>
              <w:t>奖励金额</w:t>
            </w:r>
            <w:r w:rsidRPr="00CA4BCC">
              <w:rPr>
                <w:rFonts w:ascii="仿宋" w:eastAsia="仿宋" w:hAnsi="仿宋" w:cs="宋体"/>
                <w:kern w:val="0"/>
                <w:sz w:val="28"/>
                <w:szCs w:val="28"/>
              </w:rPr>
              <w:br/>
              <w:t>（元/项）</w:t>
            </w:r>
          </w:p>
        </w:tc>
      </w:tr>
      <w:tr w:rsidR="00CA4BCC" w:rsidRPr="00CA4BCC" w14:paraId="1D006F54" w14:textId="77777777" w:rsidTr="00833B4E">
        <w:trPr>
          <w:trHeight w:val="640"/>
          <w:jc w:val="center"/>
        </w:trPr>
        <w:tc>
          <w:tcPr>
            <w:tcW w:w="3006" w:type="dxa"/>
            <w:vMerge/>
            <w:tcBorders>
              <w:left w:val="single" w:sz="4" w:space="0" w:color="auto"/>
              <w:bottom w:val="single" w:sz="4" w:space="0" w:color="auto"/>
              <w:right w:val="single" w:sz="4" w:space="0" w:color="auto"/>
            </w:tcBorders>
            <w:vAlign w:val="center"/>
          </w:tcPr>
          <w:p w14:paraId="6E31E80E" w14:textId="77777777" w:rsidR="00CA4BCC" w:rsidRPr="00CA4BCC" w:rsidRDefault="00CA4BCC" w:rsidP="00CA4BCC">
            <w:pPr>
              <w:shd w:val="clear" w:color="auto" w:fill="FFFFFF"/>
              <w:adjustRightInd w:val="0"/>
              <w:jc w:val="center"/>
              <w:rPr>
                <w:rFonts w:ascii="仿宋" w:eastAsia="仿宋" w:hAnsi="仿宋" w:cs="宋体"/>
                <w:kern w:val="0"/>
                <w:sz w:val="28"/>
                <w:szCs w:val="28"/>
              </w:rPr>
            </w:pPr>
          </w:p>
        </w:tc>
        <w:tc>
          <w:tcPr>
            <w:tcW w:w="1459" w:type="dxa"/>
            <w:tcBorders>
              <w:top w:val="single" w:sz="4" w:space="0" w:color="auto"/>
              <w:left w:val="single" w:sz="4" w:space="0" w:color="auto"/>
              <w:bottom w:val="single" w:sz="4" w:space="0" w:color="auto"/>
              <w:right w:val="single" w:sz="4" w:space="0" w:color="auto"/>
            </w:tcBorders>
            <w:vAlign w:val="center"/>
          </w:tcPr>
          <w:p w14:paraId="0BA050CF" w14:textId="77777777" w:rsidR="00CA4BCC" w:rsidRPr="00CA4BCC" w:rsidRDefault="00CA4BCC" w:rsidP="00CA4BCC">
            <w:pPr>
              <w:shd w:val="clear" w:color="auto" w:fill="FFFFFF"/>
              <w:adjustRightInd w:val="0"/>
              <w:jc w:val="center"/>
              <w:rPr>
                <w:rFonts w:ascii="仿宋" w:eastAsia="仿宋" w:hAnsi="仿宋" w:cs="宋体" w:hint="eastAsia"/>
                <w:kern w:val="0"/>
                <w:sz w:val="28"/>
                <w:szCs w:val="28"/>
              </w:rPr>
            </w:pPr>
            <w:r w:rsidRPr="00CA4BCC">
              <w:rPr>
                <w:rFonts w:ascii="仿宋" w:eastAsia="仿宋" w:hAnsi="仿宋" w:cs="宋体" w:hint="eastAsia"/>
                <w:kern w:val="0"/>
                <w:sz w:val="28"/>
                <w:szCs w:val="28"/>
              </w:rPr>
              <w:t>一等奖</w:t>
            </w:r>
          </w:p>
        </w:tc>
        <w:tc>
          <w:tcPr>
            <w:tcW w:w="1459" w:type="dxa"/>
            <w:tcBorders>
              <w:top w:val="single" w:sz="4" w:space="0" w:color="auto"/>
              <w:left w:val="single" w:sz="4" w:space="0" w:color="auto"/>
              <w:bottom w:val="single" w:sz="4" w:space="0" w:color="auto"/>
              <w:right w:val="single" w:sz="4" w:space="0" w:color="auto"/>
            </w:tcBorders>
          </w:tcPr>
          <w:p w14:paraId="2048C215" w14:textId="77777777" w:rsidR="00CA4BCC" w:rsidRPr="00CA4BCC" w:rsidRDefault="00CA4BCC" w:rsidP="00CA4BCC">
            <w:pPr>
              <w:shd w:val="clear" w:color="auto" w:fill="FFFFFF"/>
              <w:adjustRightInd w:val="0"/>
              <w:jc w:val="center"/>
              <w:rPr>
                <w:rFonts w:ascii="仿宋" w:eastAsia="仿宋" w:hAnsi="仿宋" w:cs="宋体" w:hint="eastAsia"/>
                <w:kern w:val="0"/>
                <w:sz w:val="28"/>
                <w:szCs w:val="28"/>
              </w:rPr>
            </w:pPr>
            <w:r w:rsidRPr="00CA4BCC">
              <w:rPr>
                <w:rFonts w:ascii="仿宋" w:eastAsia="仿宋" w:hAnsi="仿宋" w:cs="宋体" w:hint="eastAsia"/>
                <w:kern w:val="0"/>
                <w:sz w:val="28"/>
                <w:szCs w:val="28"/>
              </w:rPr>
              <w:t>二等奖</w:t>
            </w:r>
          </w:p>
        </w:tc>
        <w:tc>
          <w:tcPr>
            <w:tcW w:w="1460" w:type="dxa"/>
            <w:tcBorders>
              <w:top w:val="single" w:sz="4" w:space="0" w:color="auto"/>
              <w:left w:val="single" w:sz="4" w:space="0" w:color="auto"/>
              <w:bottom w:val="single" w:sz="4" w:space="0" w:color="auto"/>
              <w:right w:val="single" w:sz="4" w:space="0" w:color="auto"/>
            </w:tcBorders>
          </w:tcPr>
          <w:p w14:paraId="224A71E7" w14:textId="77777777" w:rsidR="00CA4BCC" w:rsidRPr="00CA4BCC" w:rsidRDefault="00CA4BCC" w:rsidP="00CA4BCC">
            <w:pPr>
              <w:shd w:val="clear" w:color="auto" w:fill="FFFFFF"/>
              <w:adjustRightInd w:val="0"/>
              <w:jc w:val="center"/>
              <w:rPr>
                <w:rFonts w:ascii="仿宋" w:eastAsia="仿宋" w:hAnsi="仿宋" w:cs="宋体" w:hint="eastAsia"/>
                <w:kern w:val="0"/>
                <w:sz w:val="28"/>
                <w:szCs w:val="28"/>
              </w:rPr>
            </w:pPr>
            <w:r w:rsidRPr="00CA4BCC">
              <w:rPr>
                <w:rFonts w:ascii="仿宋" w:eastAsia="仿宋" w:hAnsi="仿宋" w:cs="宋体" w:hint="eastAsia"/>
                <w:kern w:val="0"/>
                <w:sz w:val="28"/>
                <w:szCs w:val="28"/>
              </w:rPr>
              <w:t>三等奖</w:t>
            </w:r>
          </w:p>
        </w:tc>
      </w:tr>
      <w:tr w:rsidR="00CA4BCC" w:rsidRPr="00CA4BCC" w14:paraId="44BA238C" w14:textId="77777777" w:rsidTr="00833B4E">
        <w:trPr>
          <w:trHeight w:val="1649"/>
          <w:jc w:val="center"/>
        </w:trPr>
        <w:tc>
          <w:tcPr>
            <w:tcW w:w="3006" w:type="dxa"/>
            <w:tcBorders>
              <w:top w:val="single" w:sz="4" w:space="0" w:color="auto"/>
              <w:left w:val="single" w:sz="4" w:space="0" w:color="auto"/>
              <w:bottom w:val="single" w:sz="4" w:space="0" w:color="auto"/>
              <w:right w:val="single" w:sz="4" w:space="0" w:color="auto"/>
            </w:tcBorders>
            <w:vAlign w:val="center"/>
          </w:tcPr>
          <w:p w14:paraId="34BBBD23" w14:textId="77777777" w:rsidR="00CA4BCC" w:rsidRPr="00CA4BCC" w:rsidRDefault="00CA4BCC" w:rsidP="00CA4BCC">
            <w:pPr>
              <w:shd w:val="clear" w:color="auto" w:fill="FFFFFF"/>
              <w:adjustRightInd w:val="0"/>
              <w:jc w:val="center"/>
              <w:rPr>
                <w:rFonts w:ascii="仿宋" w:eastAsia="仿宋" w:hAnsi="仿宋" w:cs="宋体" w:hint="eastAsia"/>
                <w:kern w:val="0"/>
                <w:sz w:val="28"/>
                <w:szCs w:val="28"/>
              </w:rPr>
            </w:pPr>
            <w:r w:rsidRPr="00CA4BCC">
              <w:rPr>
                <w:rFonts w:ascii="仿宋" w:eastAsia="仿宋" w:hAnsi="仿宋" w:cs="宋体" w:hint="eastAsia"/>
                <w:kern w:val="0"/>
                <w:sz w:val="28"/>
                <w:szCs w:val="28"/>
              </w:rPr>
              <w:t>A1</w:t>
            </w:r>
            <w:r w:rsidRPr="00CA4BCC">
              <w:rPr>
                <w:rFonts w:ascii="仿宋" w:eastAsia="仿宋" w:hAnsi="仿宋" w:cs="宋体"/>
                <w:kern w:val="0"/>
                <w:sz w:val="28"/>
                <w:szCs w:val="28"/>
              </w:rPr>
              <w:t>级</w:t>
            </w:r>
          </w:p>
        </w:tc>
        <w:tc>
          <w:tcPr>
            <w:tcW w:w="4378" w:type="dxa"/>
            <w:gridSpan w:val="3"/>
            <w:tcBorders>
              <w:top w:val="single" w:sz="4" w:space="0" w:color="auto"/>
              <w:left w:val="single" w:sz="4" w:space="0" w:color="auto"/>
              <w:bottom w:val="single" w:sz="4" w:space="0" w:color="auto"/>
              <w:right w:val="single" w:sz="4" w:space="0" w:color="auto"/>
            </w:tcBorders>
            <w:vAlign w:val="center"/>
          </w:tcPr>
          <w:p w14:paraId="2153B677" w14:textId="77777777" w:rsidR="00CA4BCC" w:rsidRPr="00CA4BCC" w:rsidRDefault="00CA4BCC" w:rsidP="00CA4BCC">
            <w:pPr>
              <w:shd w:val="clear" w:color="auto" w:fill="FFFFFF"/>
              <w:adjustRightInd w:val="0"/>
              <w:jc w:val="center"/>
              <w:rPr>
                <w:rFonts w:ascii="仿宋" w:eastAsia="仿宋" w:hAnsi="仿宋" w:cs="宋体"/>
                <w:kern w:val="0"/>
                <w:sz w:val="28"/>
                <w:szCs w:val="28"/>
              </w:rPr>
            </w:pPr>
            <w:r w:rsidRPr="00CA4BCC">
              <w:rPr>
                <w:rFonts w:ascii="仿宋" w:eastAsia="仿宋" w:hAnsi="仿宋" w:cs="宋体" w:hint="eastAsia"/>
                <w:kern w:val="0"/>
                <w:sz w:val="28"/>
                <w:szCs w:val="28"/>
              </w:rPr>
              <w:t>2000-5000</w:t>
            </w:r>
          </w:p>
          <w:p w14:paraId="238BC966" w14:textId="77777777" w:rsidR="00CA4BCC" w:rsidRPr="00CA4BCC" w:rsidRDefault="00CA4BCC" w:rsidP="00CA4BCC">
            <w:pPr>
              <w:shd w:val="clear" w:color="auto" w:fill="FFFFFF"/>
              <w:adjustRightInd w:val="0"/>
              <w:jc w:val="center"/>
              <w:rPr>
                <w:rFonts w:ascii="仿宋" w:eastAsia="仿宋" w:hAnsi="仿宋" w:cs="宋体" w:hint="eastAsia"/>
                <w:kern w:val="0"/>
                <w:sz w:val="28"/>
                <w:szCs w:val="28"/>
              </w:rPr>
            </w:pPr>
            <w:r w:rsidRPr="00CA4BCC">
              <w:rPr>
                <w:rFonts w:ascii="仿宋" w:eastAsia="仿宋" w:hAnsi="仿宋" w:cs="宋体" w:hint="eastAsia"/>
                <w:kern w:val="0"/>
                <w:sz w:val="28"/>
                <w:szCs w:val="28"/>
              </w:rPr>
              <w:t>（具体金额根据突破性与贡献度一事一议）</w:t>
            </w:r>
          </w:p>
        </w:tc>
      </w:tr>
      <w:tr w:rsidR="00CA4BCC" w:rsidRPr="00CA4BCC" w14:paraId="0E7FA741" w14:textId="77777777" w:rsidTr="00833B4E">
        <w:trPr>
          <w:jc w:val="center"/>
        </w:trPr>
        <w:tc>
          <w:tcPr>
            <w:tcW w:w="3006" w:type="dxa"/>
            <w:tcBorders>
              <w:top w:val="single" w:sz="4" w:space="0" w:color="auto"/>
              <w:left w:val="single" w:sz="4" w:space="0" w:color="auto"/>
              <w:bottom w:val="single" w:sz="4" w:space="0" w:color="auto"/>
              <w:right w:val="single" w:sz="4" w:space="0" w:color="auto"/>
            </w:tcBorders>
            <w:vAlign w:val="center"/>
          </w:tcPr>
          <w:p w14:paraId="33F2955D" w14:textId="77777777" w:rsidR="00CA4BCC" w:rsidRPr="00CA4BCC" w:rsidRDefault="00CA4BCC" w:rsidP="00CA4BCC">
            <w:pPr>
              <w:shd w:val="clear" w:color="auto" w:fill="FFFFFF"/>
              <w:adjustRightInd w:val="0"/>
              <w:jc w:val="center"/>
              <w:rPr>
                <w:rFonts w:ascii="仿宋" w:eastAsia="仿宋" w:hAnsi="仿宋" w:cs="宋体"/>
                <w:kern w:val="0"/>
                <w:sz w:val="28"/>
                <w:szCs w:val="28"/>
              </w:rPr>
            </w:pPr>
            <w:bookmarkStart w:id="9" w:name="OLE_LINK4"/>
            <w:r w:rsidRPr="00CA4BCC">
              <w:rPr>
                <w:rFonts w:ascii="仿宋" w:eastAsia="仿宋" w:hAnsi="仿宋" w:cs="宋体"/>
                <w:kern w:val="0"/>
                <w:sz w:val="28"/>
                <w:szCs w:val="28"/>
              </w:rPr>
              <w:t>A</w:t>
            </w:r>
            <w:r w:rsidRPr="00CA4BCC">
              <w:rPr>
                <w:rFonts w:ascii="仿宋" w:eastAsia="仿宋" w:hAnsi="仿宋" w:cs="宋体" w:hint="eastAsia"/>
                <w:kern w:val="0"/>
                <w:sz w:val="28"/>
                <w:szCs w:val="28"/>
              </w:rPr>
              <w:t>2</w:t>
            </w:r>
            <w:bookmarkStart w:id="10" w:name="OLE_LINK13"/>
            <w:r w:rsidRPr="00CA4BCC">
              <w:rPr>
                <w:rFonts w:ascii="仿宋" w:eastAsia="仿宋" w:hAnsi="仿宋" w:cs="宋体"/>
                <w:kern w:val="0"/>
                <w:sz w:val="28"/>
                <w:szCs w:val="28"/>
              </w:rPr>
              <w:t>级</w:t>
            </w:r>
            <w:bookmarkEnd w:id="9"/>
            <w:bookmarkEnd w:id="10"/>
          </w:p>
        </w:tc>
        <w:tc>
          <w:tcPr>
            <w:tcW w:w="1459" w:type="dxa"/>
            <w:tcBorders>
              <w:top w:val="single" w:sz="4" w:space="0" w:color="auto"/>
              <w:left w:val="single" w:sz="4" w:space="0" w:color="auto"/>
              <w:bottom w:val="single" w:sz="4" w:space="0" w:color="auto"/>
              <w:right w:val="single" w:sz="4" w:space="0" w:color="auto"/>
            </w:tcBorders>
            <w:vAlign w:val="center"/>
          </w:tcPr>
          <w:p w14:paraId="7C58F303" w14:textId="77777777" w:rsidR="00CA4BCC" w:rsidRPr="00CA4BCC" w:rsidRDefault="00CA4BCC" w:rsidP="00CA4BCC">
            <w:pPr>
              <w:shd w:val="clear" w:color="auto" w:fill="FFFFFF"/>
              <w:adjustRightInd w:val="0"/>
              <w:jc w:val="center"/>
              <w:rPr>
                <w:rFonts w:ascii="仿宋" w:eastAsia="仿宋" w:hAnsi="仿宋" w:cs="宋体"/>
                <w:kern w:val="0"/>
                <w:sz w:val="28"/>
                <w:szCs w:val="28"/>
              </w:rPr>
            </w:pPr>
            <w:r w:rsidRPr="00CA4BCC">
              <w:rPr>
                <w:rFonts w:ascii="仿宋" w:eastAsia="仿宋" w:hAnsi="仿宋" w:cs="宋体" w:hint="eastAsia"/>
                <w:kern w:val="0"/>
                <w:sz w:val="28"/>
                <w:szCs w:val="28"/>
              </w:rPr>
              <w:t>1400</w:t>
            </w:r>
          </w:p>
        </w:tc>
        <w:tc>
          <w:tcPr>
            <w:tcW w:w="1459" w:type="dxa"/>
            <w:tcBorders>
              <w:top w:val="single" w:sz="4" w:space="0" w:color="auto"/>
              <w:left w:val="single" w:sz="4" w:space="0" w:color="auto"/>
              <w:bottom w:val="single" w:sz="4" w:space="0" w:color="auto"/>
              <w:right w:val="single" w:sz="4" w:space="0" w:color="auto"/>
            </w:tcBorders>
          </w:tcPr>
          <w:p w14:paraId="7B6FBF4F" w14:textId="77777777" w:rsidR="00CA4BCC" w:rsidRPr="00CA4BCC" w:rsidRDefault="00CA4BCC" w:rsidP="00CA4BCC">
            <w:pPr>
              <w:shd w:val="clear" w:color="auto" w:fill="FFFFFF"/>
              <w:adjustRightInd w:val="0"/>
              <w:jc w:val="center"/>
              <w:rPr>
                <w:rFonts w:ascii="仿宋" w:eastAsia="仿宋" w:hAnsi="仿宋" w:cs="宋体" w:hint="eastAsia"/>
                <w:kern w:val="0"/>
                <w:sz w:val="28"/>
                <w:szCs w:val="28"/>
              </w:rPr>
            </w:pPr>
            <w:r w:rsidRPr="00CA4BCC">
              <w:rPr>
                <w:rFonts w:ascii="仿宋" w:eastAsia="仿宋" w:hAnsi="仿宋" w:cs="宋体" w:hint="eastAsia"/>
                <w:kern w:val="0"/>
                <w:sz w:val="28"/>
                <w:szCs w:val="28"/>
              </w:rPr>
              <w:t>1200</w:t>
            </w:r>
          </w:p>
        </w:tc>
        <w:tc>
          <w:tcPr>
            <w:tcW w:w="1460" w:type="dxa"/>
            <w:tcBorders>
              <w:top w:val="single" w:sz="4" w:space="0" w:color="auto"/>
              <w:left w:val="single" w:sz="4" w:space="0" w:color="auto"/>
              <w:bottom w:val="single" w:sz="4" w:space="0" w:color="auto"/>
              <w:right w:val="single" w:sz="4" w:space="0" w:color="auto"/>
            </w:tcBorders>
          </w:tcPr>
          <w:p w14:paraId="090B3868" w14:textId="77777777" w:rsidR="00CA4BCC" w:rsidRPr="00CA4BCC" w:rsidRDefault="00CA4BCC" w:rsidP="00CA4BCC">
            <w:pPr>
              <w:shd w:val="clear" w:color="auto" w:fill="FFFFFF"/>
              <w:adjustRightInd w:val="0"/>
              <w:jc w:val="center"/>
              <w:rPr>
                <w:rFonts w:ascii="仿宋" w:eastAsia="仿宋" w:hAnsi="仿宋" w:cs="宋体" w:hint="eastAsia"/>
                <w:kern w:val="0"/>
                <w:sz w:val="28"/>
                <w:szCs w:val="28"/>
              </w:rPr>
            </w:pPr>
            <w:r w:rsidRPr="00CA4BCC">
              <w:rPr>
                <w:rFonts w:ascii="仿宋" w:eastAsia="仿宋" w:hAnsi="仿宋" w:cs="宋体" w:hint="eastAsia"/>
                <w:kern w:val="0"/>
                <w:sz w:val="28"/>
                <w:szCs w:val="28"/>
              </w:rPr>
              <w:t>1000</w:t>
            </w:r>
          </w:p>
        </w:tc>
      </w:tr>
      <w:tr w:rsidR="00CA4BCC" w:rsidRPr="00CA4BCC" w14:paraId="00C1B6A1" w14:textId="77777777" w:rsidTr="00833B4E">
        <w:trPr>
          <w:jc w:val="center"/>
        </w:trPr>
        <w:tc>
          <w:tcPr>
            <w:tcW w:w="3006" w:type="dxa"/>
            <w:tcBorders>
              <w:top w:val="single" w:sz="4" w:space="0" w:color="auto"/>
              <w:left w:val="single" w:sz="4" w:space="0" w:color="auto"/>
              <w:bottom w:val="single" w:sz="4" w:space="0" w:color="auto"/>
              <w:right w:val="single" w:sz="4" w:space="0" w:color="auto"/>
            </w:tcBorders>
            <w:vAlign w:val="center"/>
          </w:tcPr>
          <w:p w14:paraId="5240284D" w14:textId="77777777" w:rsidR="00CA4BCC" w:rsidRPr="00CA4BCC" w:rsidRDefault="00CA4BCC" w:rsidP="00CA4BCC">
            <w:pPr>
              <w:shd w:val="clear" w:color="auto" w:fill="FFFFFF"/>
              <w:adjustRightInd w:val="0"/>
              <w:jc w:val="center"/>
              <w:rPr>
                <w:rFonts w:ascii="仿宋" w:eastAsia="仿宋" w:hAnsi="仿宋" w:cs="宋体"/>
                <w:kern w:val="0"/>
                <w:sz w:val="28"/>
                <w:szCs w:val="28"/>
              </w:rPr>
            </w:pPr>
            <w:r w:rsidRPr="00CA4BCC">
              <w:rPr>
                <w:rFonts w:ascii="仿宋" w:eastAsia="仿宋" w:hAnsi="仿宋" w:cs="宋体"/>
                <w:kern w:val="0"/>
                <w:sz w:val="28"/>
                <w:szCs w:val="28"/>
              </w:rPr>
              <w:t>A</w:t>
            </w:r>
            <w:r w:rsidRPr="00CA4BCC">
              <w:rPr>
                <w:rFonts w:ascii="仿宋" w:eastAsia="仿宋" w:hAnsi="仿宋" w:cs="宋体" w:hint="eastAsia"/>
                <w:kern w:val="0"/>
                <w:sz w:val="28"/>
                <w:szCs w:val="28"/>
              </w:rPr>
              <w:t>3</w:t>
            </w:r>
            <w:r w:rsidRPr="00CA4BCC">
              <w:rPr>
                <w:rFonts w:ascii="仿宋" w:eastAsia="仿宋" w:hAnsi="仿宋" w:cs="宋体"/>
                <w:kern w:val="0"/>
                <w:sz w:val="28"/>
                <w:szCs w:val="28"/>
              </w:rPr>
              <w:t>级</w:t>
            </w:r>
          </w:p>
        </w:tc>
        <w:tc>
          <w:tcPr>
            <w:tcW w:w="1459" w:type="dxa"/>
            <w:tcBorders>
              <w:top w:val="single" w:sz="4" w:space="0" w:color="auto"/>
              <w:left w:val="single" w:sz="4" w:space="0" w:color="auto"/>
              <w:bottom w:val="single" w:sz="4" w:space="0" w:color="auto"/>
              <w:right w:val="single" w:sz="4" w:space="0" w:color="auto"/>
            </w:tcBorders>
            <w:vAlign w:val="center"/>
          </w:tcPr>
          <w:p w14:paraId="0256FAF4" w14:textId="77777777" w:rsidR="00CA4BCC" w:rsidRPr="00CA4BCC" w:rsidRDefault="00CA4BCC" w:rsidP="00CA4BCC">
            <w:pPr>
              <w:shd w:val="clear" w:color="auto" w:fill="FFFFFF"/>
              <w:adjustRightInd w:val="0"/>
              <w:jc w:val="center"/>
              <w:rPr>
                <w:rFonts w:ascii="仿宋" w:eastAsia="仿宋" w:hAnsi="仿宋" w:cs="宋体" w:hint="eastAsia"/>
                <w:kern w:val="0"/>
                <w:sz w:val="28"/>
                <w:szCs w:val="28"/>
              </w:rPr>
            </w:pPr>
            <w:r w:rsidRPr="00CA4BCC">
              <w:rPr>
                <w:rFonts w:ascii="仿宋" w:eastAsia="仿宋" w:hAnsi="仿宋" w:cs="宋体" w:hint="eastAsia"/>
                <w:kern w:val="0"/>
                <w:sz w:val="28"/>
                <w:szCs w:val="28"/>
              </w:rPr>
              <w:t>1200</w:t>
            </w:r>
          </w:p>
        </w:tc>
        <w:tc>
          <w:tcPr>
            <w:tcW w:w="1459" w:type="dxa"/>
            <w:tcBorders>
              <w:top w:val="single" w:sz="4" w:space="0" w:color="auto"/>
              <w:left w:val="single" w:sz="4" w:space="0" w:color="auto"/>
              <w:bottom w:val="single" w:sz="4" w:space="0" w:color="auto"/>
              <w:right w:val="single" w:sz="4" w:space="0" w:color="auto"/>
            </w:tcBorders>
          </w:tcPr>
          <w:p w14:paraId="5DE6021C" w14:textId="77777777" w:rsidR="00CA4BCC" w:rsidRPr="00CA4BCC" w:rsidRDefault="00CA4BCC" w:rsidP="00CA4BCC">
            <w:pPr>
              <w:shd w:val="clear" w:color="auto" w:fill="FFFFFF"/>
              <w:adjustRightInd w:val="0"/>
              <w:jc w:val="center"/>
              <w:rPr>
                <w:rFonts w:ascii="仿宋" w:eastAsia="仿宋" w:hAnsi="仿宋" w:cs="宋体" w:hint="eastAsia"/>
                <w:kern w:val="0"/>
                <w:sz w:val="28"/>
                <w:szCs w:val="28"/>
              </w:rPr>
            </w:pPr>
            <w:r w:rsidRPr="00CA4BCC">
              <w:rPr>
                <w:rFonts w:ascii="仿宋" w:eastAsia="仿宋" w:hAnsi="仿宋" w:cs="宋体" w:hint="eastAsia"/>
                <w:kern w:val="0"/>
                <w:sz w:val="28"/>
                <w:szCs w:val="28"/>
              </w:rPr>
              <w:t>1000</w:t>
            </w:r>
          </w:p>
        </w:tc>
        <w:tc>
          <w:tcPr>
            <w:tcW w:w="1460" w:type="dxa"/>
            <w:tcBorders>
              <w:top w:val="single" w:sz="4" w:space="0" w:color="auto"/>
              <w:left w:val="single" w:sz="4" w:space="0" w:color="auto"/>
              <w:bottom w:val="single" w:sz="4" w:space="0" w:color="auto"/>
              <w:right w:val="single" w:sz="4" w:space="0" w:color="auto"/>
            </w:tcBorders>
          </w:tcPr>
          <w:p w14:paraId="5BEBD11A" w14:textId="77777777" w:rsidR="00CA4BCC" w:rsidRPr="00CA4BCC" w:rsidRDefault="00CA4BCC" w:rsidP="00CA4BCC">
            <w:pPr>
              <w:shd w:val="clear" w:color="auto" w:fill="FFFFFF"/>
              <w:adjustRightInd w:val="0"/>
              <w:jc w:val="center"/>
              <w:rPr>
                <w:rFonts w:ascii="仿宋" w:eastAsia="仿宋" w:hAnsi="仿宋" w:cs="宋体" w:hint="eastAsia"/>
                <w:kern w:val="0"/>
                <w:sz w:val="28"/>
                <w:szCs w:val="28"/>
              </w:rPr>
            </w:pPr>
            <w:r w:rsidRPr="00CA4BCC">
              <w:rPr>
                <w:rFonts w:ascii="仿宋" w:eastAsia="仿宋" w:hAnsi="仿宋" w:cs="宋体" w:hint="eastAsia"/>
                <w:kern w:val="0"/>
                <w:sz w:val="28"/>
                <w:szCs w:val="28"/>
              </w:rPr>
              <w:t>800</w:t>
            </w:r>
          </w:p>
        </w:tc>
      </w:tr>
      <w:tr w:rsidR="00CA4BCC" w:rsidRPr="00CA4BCC" w14:paraId="14232FF6" w14:textId="77777777" w:rsidTr="00833B4E">
        <w:trPr>
          <w:jc w:val="center"/>
        </w:trPr>
        <w:tc>
          <w:tcPr>
            <w:tcW w:w="3006" w:type="dxa"/>
            <w:tcBorders>
              <w:top w:val="single" w:sz="4" w:space="0" w:color="auto"/>
              <w:left w:val="single" w:sz="4" w:space="0" w:color="auto"/>
              <w:bottom w:val="single" w:sz="4" w:space="0" w:color="auto"/>
              <w:right w:val="single" w:sz="4" w:space="0" w:color="auto"/>
            </w:tcBorders>
            <w:vAlign w:val="center"/>
          </w:tcPr>
          <w:p w14:paraId="2287EC59" w14:textId="77777777" w:rsidR="00CA4BCC" w:rsidRPr="00CA4BCC" w:rsidRDefault="00CA4BCC" w:rsidP="00CA4BCC">
            <w:pPr>
              <w:shd w:val="clear" w:color="auto" w:fill="FFFFFF"/>
              <w:adjustRightInd w:val="0"/>
              <w:jc w:val="center"/>
              <w:rPr>
                <w:rFonts w:ascii="仿宋" w:eastAsia="仿宋" w:hAnsi="仿宋" w:cs="宋体" w:hint="eastAsia"/>
                <w:kern w:val="0"/>
                <w:sz w:val="28"/>
                <w:szCs w:val="28"/>
              </w:rPr>
            </w:pPr>
            <w:r w:rsidRPr="00CA4BCC">
              <w:rPr>
                <w:rFonts w:ascii="仿宋" w:eastAsia="仿宋" w:hAnsi="仿宋" w:cs="宋体" w:hint="eastAsia"/>
                <w:kern w:val="0"/>
                <w:sz w:val="28"/>
                <w:szCs w:val="28"/>
              </w:rPr>
              <w:t>B1</w:t>
            </w:r>
            <w:r w:rsidRPr="00CA4BCC">
              <w:rPr>
                <w:rFonts w:ascii="仿宋" w:eastAsia="仿宋" w:hAnsi="仿宋" w:cs="宋体"/>
                <w:kern w:val="0"/>
                <w:sz w:val="28"/>
                <w:szCs w:val="28"/>
              </w:rPr>
              <w:t>级</w:t>
            </w:r>
          </w:p>
        </w:tc>
        <w:tc>
          <w:tcPr>
            <w:tcW w:w="1459" w:type="dxa"/>
            <w:tcBorders>
              <w:top w:val="single" w:sz="4" w:space="0" w:color="auto"/>
              <w:left w:val="single" w:sz="4" w:space="0" w:color="auto"/>
              <w:bottom w:val="single" w:sz="4" w:space="0" w:color="auto"/>
              <w:right w:val="single" w:sz="4" w:space="0" w:color="auto"/>
            </w:tcBorders>
            <w:vAlign w:val="center"/>
          </w:tcPr>
          <w:p w14:paraId="5382CC1A" w14:textId="77777777" w:rsidR="00CA4BCC" w:rsidRPr="00CA4BCC" w:rsidRDefault="00CA4BCC" w:rsidP="00CA4BCC">
            <w:pPr>
              <w:shd w:val="clear" w:color="auto" w:fill="FFFFFF"/>
              <w:adjustRightInd w:val="0"/>
              <w:jc w:val="center"/>
              <w:rPr>
                <w:rFonts w:ascii="仿宋" w:eastAsia="仿宋" w:hAnsi="仿宋" w:cs="宋体" w:hint="eastAsia"/>
                <w:kern w:val="0"/>
                <w:sz w:val="28"/>
                <w:szCs w:val="28"/>
              </w:rPr>
            </w:pPr>
            <w:r w:rsidRPr="00CA4BCC">
              <w:rPr>
                <w:rFonts w:ascii="仿宋" w:eastAsia="仿宋" w:hAnsi="仿宋" w:cs="宋体" w:hint="eastAsia"/>
                <w:kern w:val="0"/>
                <w:sz w:val="28"/>
                <w:szCs w:val="28"/>
              </w:rPr>
              <w:t>1000</w:t>
            </w:r>
          </w:p>
        </w:tc>
        <w:tc>
          <w:tcPr>
            <w:tcW w:w="1459" w:type="dxa"/>
            <w:tcBorders>
              <w:top w:val="single" w:sz="4" w:space="0" w:color="auto"/>
              <w:left w:val="single" w:sz="4" w:space="0" w:color="auto"/>
              <w:bottom w:val="single" w:sz="4" w:space="0" w:color="auto"/>
              <w:right w:val="single" w:sz="4" w:space="0" w:color="auto"/>
            </w:tcBorders>
          </w:tcPr>
          <w:p w14:paraId="5BDCE882" w14:textId="77777777" w:rsidR="00CA4BCC" w:rsidRPr="00CA4BCC" w:rsidRDefault="00CA4BCC" w:rsidP="00CA4BCC">
            <w:pPr>
              <w:shd w:val="clear" w:color="auto" w:fill="FFFFFF"/>
              <w:adjustRightInd w:val="0"/>
              <w:jc w:val="center"/>
              <w:rPr>
                <w:rFonts w:ascii="仿宋" w:eastAsia="仿宋" w:hAnsi="仿宋" w:cs="宋体" w:hint="eastAsia"/>
                <w:kern w:val="0"/>
                <w:sz w:val="28"/>
                <w:szCs w:val="28"/>
              </w:rPr>
            </w:pPr>
            <w:r w:rsidRPr="00CA4BCC">
              <w:rPr>
                <w:rFonts w:ascii="仿宋" w:eastAsia="仿宋" w:hAnsi="仿宋" w:cs="宋体" w:hint="eastAsia"/>
                <w:kern w:val="0"/>
                <w:sz w:val="28"/>
                <w:szCs w:val="28"/>
              </w:rPr>
              <w:t>80</w:t>
            </w:r>
            <w:r w:rsidRPr="00CA4BCC">
              <w:rPr>
                <w:rFonts w:ascii="仿宋" w:eastAsia="仿宋" w:hAnsi="仿宋" w:cs="宋体"/>
                <w:kern w:val="0"/>
                <w:sz w:val="28"/>
                <w:szCs w:val="28"/>
              </w:rPr>
              <w:t>0</w:t>
            </w:r>
          </w:p>
        </w:tc>
        <w:tc>
          <w:tcPr>
            <w:tcW w:w="1460" w:type="dxa"/>
            <w:tcBorders>
              <w:top w:val="single" w:sz="4" w:space="0" w:color="auto"/>
              <w:left w:val="single" w:sz="4" w:space="0" w:color="auto"/>
              <w:bottom w:val="single" w:sz="4" w:space="0" w:color="auto"/>
              <w:right w:val="single" w:sz="4" w:space="0" w:color="auto"/>
            </w:tcBorders>
          </w:tcPr>
          <w:p w14:paraId="44D0AA54" w14:textId="77777777" w:rsidR="00CA4BCC" w:rsidRPr="00CA4BCC" w:rsidRDefault="00CA4BCC" w:rsidP="00CA4BCC">
            <w:pPr>
              <w:shd w:val="clear" w:color="auto" w:fill="FFFFFF"/>
              <w:adjustRightInd w:val="0"/>
              <w:jc w:val="center"/>
              <w:rPr>
                <w:rFonts w:ascii="仿宋" w:eastAsia="仿宋" w:hAnsi="仿宋" w:cs="宋体" w:hint="eastAsia"/>
                <w:kern w:val="0"/>
                <w:sz w:val="28"/>
                <w:szCs w:val="28"/>
              </w:rPr>
            </w:pPr>
            <w:r w:rsidRPr="00CA4BCC">
              <w:rPr>
                <w:rFonts w:ascii="仿宋" w:eastAsia="仿宋" w:hAnsi="仿宋" w:cs="宋体" w:hint="eastAsia"/>
                <w:kern w:val="0"/>
                <w:sz w:val="28"/>
                <w:szCs w:val="28"/>
              </w:rPr>
              <w:t>60</w:t>
            </w:r>
            <w:r w:rsidRPr="00CA4BCC">
              <w:rPr>
                <w:rFonts w:ascii="仿宋" w:eastAsia="仿宋" w:hAnsi="仿宋" w:cs="宋体"/>
                <w:kern w:val="0"/>
                <w:sz w:val="28"/>
                <w:szCs w:val="28"/>
              </w:rPr>
              <w:t>0</w:t>
            </w:r>
          </w:p>
        </w:tc>
      </w:tr>
      <w:tr w:rsidR="00CA4BCC" w:rsidRPr="00CA4BCC" w14:paraId="22FE0A3F" w14:textId="77777777" w:rsidTr="00833B4E">
        <w:trPr>
          <w:jc w:val="center"/>
        </w:trPr>
        <w:tc>
          <w:tcPr>
            <w:tcW w:w="3006" w:type="dxa"/>
            <w:tcBorders>
              <w:top w:val="single" w:sz="4" w:space="0" w:color="auto"/>
              <w:left w:val="single" w:sz="4" w:space="0" w:color="auto"/>
              <w:bottom w:val="single" w:sz="4" w:space="0" w:color="auto"/>
              <w:right w:val="single" w:sz="4" w:space="0" w:color="auto"/>
            </w:tcBorders>
            <w:vAlign w:val="center"/>
          </w:tcPr>
          <w:p w14:paraId="24F3A2DF" w14:textId="77777777" w:rsidR="00CA4BCC" w:rsidRPr="00CA4BCC" w:rsidRDefault="00CA4BCC" w:rsidP="00CA4BCC">
            <w:pPr>
              <w:shd w:val="clear" w:color="auto" w:fill="FFFFFF"/>
              <w:adjustRightInd w:val="0"/>
              <w:jc w:val="center"/>
              <w:rPr>
                <w:rFonts w:ascii="仿宋" w:eastAsia="仿宋" w:hAnsi="仿宋" w:cs="宋体" w:hint="eastAsia"/>
                <w:kern w:val="0"/>
                <w:sz w:val="28"/>
                <w:szCs w:val="28"/>
              </w:rPr>
            </w:pPr>
            <w:r w:rsidRPr="00CA4BCC">
              <w:rPr>
                <w:rFonts w:ascii="仿宋" w:eastAsia="仿宋" w:hAnsi="仿宋" w:cs="宋体" w:hint="eastAsia"/>
                <w:kern w:val="0"/>
                <w:sz w:val="28"/>
                <w:szCs w:val="28"/>
              </w:rPr>
              <w:t>B2</w:t>
            </w:r>
            <w:r w:rsidRPr="00CA4BCC">
              <w:rPr>
                <w:rFonts w:ascii="仿宋" w:eastAsia="仿宋" w:hAnsi="仿宋" w:cs="宋体"/>
                <w:kern w:val="0"/>
                <w:sz w:val="28"/>
                <w:szCs w:val="28"/>
              </w:rPr>
              <w:t>级</w:t>
            </w:r>
          </w:p>
        </w:tc>
        <w:tc>
          <w:tcPr>
            <w:tcW w:w="1459" w:type="dxa"/>
            <w:tcBorders>
              <w:top w:val="single" w:sz="4" w:space="0" w:color="auto"/>
              <w:left w:val="single" w:sz="4" w:space="0" w:color="auto"/>
              <w:bottom w:val="single" w:sz="4" w:space="0" w:color="auto"/>
              <w:right w:val="single" w:sz="4" w:space="0" w:color="auto"/>
            </w:tcBorders>
            <w:vAlign w:val="center"/>
          </w:tcPr>
          <w:p w14:paraId="31BC08D3" w14:textId="77777777" w:rsidR="00CA4BCC" w:rsidRPr="00CA4BCC" w:rsidRDefault="00CA4BCC" w:rsidP="00CA4BCC">
            <w:pPr>
              <w:shd w:val="clear" w:color="auto" w:fill="FFFFFF"/>
              <w:adjustRightInd w:val="0"/>
              <w:jc w:val="center"/>
              <w:rPr>
                <w:rFonts w:ascii="仿宋" w:eastAsia="仿宋" w:hAnsi="仿宋" w:cs="宋体"/>
                <w:kern w:val="0"/>
                <w:sz w:val="28"/>
                <w:szCs w:val="28"/>
              </w:rPr>
            </w:pPr>
            <w:r w:rsidRPr="00CA4BCC">
              <w:rPr>
                <w:rFonts w:ascii="仿宋" w:eastAsia="仿宋" w:hAnsi="仿宋" w:cs="宋体" w:hint="eastAsia"/>
                <w:kern w:val="0"/>
                <w:sz w:val="28"/>
                <w:szCs w:val="28"/>
              </w:rPr>
              <w:t>800</w:t>
            </w:r>
          </w:p>
        </w:tc>
        <w:tc>
          <w:tcPr>
            <w:tcW w:w="1459" w:type="dxa"/>
            <w:tcBorders>
              <w:top w:val="single" w:sz="4" w:space="0" w:color="auto"/>
              <w:left w:val="single" w:sz="4" w:space="0" w:color="auto"/>
              <w:bottom w:val="single" w:sz="4" w:space="0" w:color="auto"/>
              <w:right w:val="single" w:sz="4" w:space="0" w:color="auto"/>
            </w:tcBorders>
          </w:tcPr>
          <w:p w14:paraId="15AB48E4" w14:textId="77777777" w:rsidR="00CA4BCC" w:rsidRPr="00CA4BCC" w:rsidRDefault="00CA4BCC" w:rsidP="00CA4BCC">
            <w:pPr>
              <w:shd w:val="clear" w:color="auto" w:fill="FFFFFF"/>
              <w:adjustRightInd w:val="0"/>
              <w:jc w:val="center"/>
              <w:rPr>
                <w:rFonts w:ascii="仿宋" w:eastAsia="仿宋" w:hAnsi="仿宋" w:cs="宋体" w:hint="eastAsia"/>
                <w:kern w:val="0"/>
                <w:sz w:val="28"/>
                <w:szCs w:val="28"/>
              </w:rPr>
            </w:pPr>
            <w:r w:rsidRPr="00CA4BCC">
              <w:rPr>
                <w:rFonts w:ascii="仿宋" w:eastAsia="仿宋" w:hAnsi="仿宋" w:cs="宋体" w:hint="eastAsia"/>
                <w:kern w:val="0"/>
                <w:sz w:val="28"/>
                <w:szCs w:val="28"/>
              </w:rPr>
              <w:t>600</w:t>
            </w:r>
          </w:p>
        </w:tc>
        <w:tc>
          <w:tcPr>
            <w:tcW w:w="1460" w:type="dxa"/>
            <w:tcBorders>
              <w:top w:val="single" w:sz="4" w:space="0" w:color="auto"/>
              <w:left w:val="single" w:sz="4" w:space="0" w:color="auto"/>
              <w:bottom w:val="single" w:sz="4" w:space="0" w:color="auto"/>
              <w:right w:val="single" w:sz="4" w:space="0" w:color="auto"/>
            </w:tcBorders>
          </w:tcPr>
          <w:p w14:paraId="67181C2E" w14:textId="77777777" w:rsidR="00CA4BCC" w:rsidRPr="00CA4BCC" w:rsidRDefault="00CA4BCC" w:rsidP="00CA4BCC">
            <w:pPr>
              <w:shd w:val="clear" w:color="auto" w:fill="FFFFFF"/>
              <w:adjustRightInd w:val="0"/>
              <w:jc w:val="center"/>
              <w:rPr>
                <w:rFonts w:ascii="仿宋" w:eastAsia="仿宋" w:hAnsi="仿宋" w:cs="宋体" w:hint="eastAsia"/>
                <w:kern w:val="0"/>
                <w:sz w:val="28"/>
                <w:szCs w:val="28"/>
              </w:rPr>
            </w:pPr>
            <w:r w:rsidRPr="00CA4BCC">
              <w:rPr>
                <w:rFonts w:ascii="仿宋" w:eastAsia="仿宋" w:hAnsi="仿宋" w:cs="宋体" w:hint="eastAsia"/>
                <w:kern w:val="0"/>
                <w:sz w:val="28"/>
                <w:szCs w:val="28"/>
              </w:rPr>
              <w:t>400</w:t>
            </w:r>
          </w:p>
        </w:tc>
      </w:tr>
      <w:tr w:rsidR="00CA4BCC" w:rsidRPr="00CA4BCC" w14:paraId="147C32F8" w14:textId="77777777" w:rsidTr="00833B4E">
        <w:trPr>
          <w:jc w:val="center"/>
        </w:trPr>
        <w:tc>
          <w:tcPr>
            <w:tcW w:w="3006" w:type="dxa"/>
            <w:tcBorders>
              <w:top w:val="single" w:sz="4" w:space="0" w:color="auto"/>
              <w:left w:val="single" w:sz="4" w:space="0" w:color="auto"/>
              <w:bottom w:val="single" w:sz="4" w:space="0" w:color="auto"/>
              <w:right w:val="single" w:sz="4" w:space="0" w:color="auto"/>
            </w:tcBorders>
            <w:vAlign w:val="center"/>
          </w:tcPr>
          <w:p w14:paraId="06DBDE32" w14:textId="77777777" w:rsidR="00CA4BCC" w:rsidRPr="00CA4BCC" w:rsidRDefault="00CA4BCC" w:rsidP="00CA4BCC">
            <w:pPr>
              <w:shd w:val="clear" w:color="auto" w:fill="FFFFFF"/>
              <w:adjustRightInd w:val="0"/>
              <w:jc w:val="center"/>
              <w:rPr>
                <w:rFonts w:ascii="仿宋" w:eastAsia="仿宋" w:hAnsi="仿宋" w:cs="宋体" w:hint="eastAsia"/>
                <w:kern w:val="0"/>
                <w:sz w:val="28"/>
                <w:szCs w:val="28"/>
              </w:rPr>
            </w:pPr>
            <w:r w:rsidRPr="00CA4BCC">
              <w:rPr>
                <w:rFonts w:ascii="仿宋" w:eastAsia="仿宋" w:hAnsi="仿宋" w:cs="宋体" w:hint="eastAsia"/>
                <w:kern w:val="0"/>
                <w:sz w:val="28"/>
                <w:szCs w:val="28"/>
              </w:rPr>
              <w:t>B3</w:t>
            </w:r>
            <w:r w:rsidRPr="00CA4BCC">
              <w:rPr>
                <w:rFonts w:ascii="仿宋" w:eastAsia="仿宋" w:hAnsi="仿宋" w:cs="宋体"/>
                <w:kern w:val="0"/>
                <w:sz w:val="28"/>
                <w:szCs w:val="28"/>
              </w:rPr>
              <w:t>级</w:t>
            </w:r>
          </w:p>
        </w:tc>
        <w:tc>
          <w:tcPr>
            <w:tcW w:w="1459" w:type="dxa"/>
            <w:tcBorders>
              <w:top w:val="single" w:sz="4" w:space="0" w:color="auto"/>
              <w:left w:val="single" w:sz="4" w:space="0" w:color="auto"/>
              <w:bottom w:val="single" w:sz="4" w:space="0" w:color="auto"/>
              <w:right w:val="single" w:sz="4" w:space="0" w:color="auto"/>
            </w:tcBorders>
            <w:vAlign w:val="center"/>
          </w:tcPr>
          <w:p w14:paraId="3BE7C655" w14:textId="77777777" w:rsidR="00CA4BCC" w:rsidRPr="00CA4BCC" w:rsidRDefault="00CA4BCC" w:rsidP="00CA4BCC">
            <w:pPr>
              <w:shd w:val="clear" w:color="auto" w:fill="FFFFFF"/>
              <w:adjustRightInd w:val="0"/>
              <w:jc w:val="center"/>
              <w:rPr>
                <w:rFonts w:ascii="仿宋" w:eastAsia="仿宋" w:hAnsi="仿宋" w:cs="宋体"/>
                <w:kern w:val="0"/>
                <w:sz w:val="28"/>
                <w:szCs w:val="28"/>
              </w:rPr>
            </w:pPr>
            <w:r w:rsidRPr="00CA4BCC">
              <w:rPr>
                <w:rFonts w:ascii="仿宋" w:eastAsia="仿宋" w:hAnsi="仿宋" w:cs="宋体" w:hint="eastAsia"/>
                <w:kern w:val="0"/>
                <w:sz w:val="28"/>
                <w:szCs w:val="28"/>
              </w:rPr>
              <w:t>600</w:t>
            </w:r>
          </w:p>
        </w:tc>
        <w:tc>
          <w:tcPr>
            <w:tcW w:w="1459" w:type="dxa"/>
            <w:tcBorders>
              <w:top w:val="single" w:sz="4" w:space="0" w:color="auto"/>
              <w:left w:val="single" w:sz="4" w:space="0" w:color="auto"/>
              <w:bottom w:val="single" w:sz="4" w:space="0" w:color="auto"/>
              <w:right w:val="single" w:sz="4" w:space="0" w:color="auto"/>
            </w:tcBorders>
          </w:tcPr>
          <w:p w14:paraId="45B07E20" w14:textId="77777777" w:rsidR="00CA4BCC" w:rsidRPr="00CA4BCC" w:rsidRDefault="00CA4BCC" w:rsidP="00CA4BCC">
            <w:pPr>
              <w:shd w:val="clear" w:color="auto" w:fill="FFFFFF"/>
              <w:adjustRightInd w:val="0"/>
              <w:jc w:val="center"/>
              <w:rPr>
                <w:rFonts w:ascii="仿宋" w:eastAsia="仿宋" w:hAnsi="仿宋" w:cs="宋体" w:hint="eastAsia"/>
                <w:kern w:val="0"/>
                <w:sz w:val="28"/>
                <w:szCs w:val="28"/>
              </w:rPr>
            </w:pPr>
            <w:r w:rsidRPr="00CA4BCC">
              <w:rPr>
                <w:rFonts w:ascii="仿宋" w:eastAsia="仿宋" w:hAnsi="仿宋" w:cs="宋体" w:hint="eastAsia"/>
                <w:kern w:val="0"/>
                <w:sz w:val="28"/>
                <w:szCs w:val="28"/>
              </w:rPr>
              <w:t>400</w:t>
            </w:r>
          </w:p>
        </w:tc>
        <w:tc>
          <w:tcPr>
            <w:tcW w:w="1460" w:type="dxa"/>
            <w:tcBorders>
              <w:top w:val="single" w:sz="4" w:space="0" w:color="auto"/>
              <w:left w:val="single" w:sz="4" w:space="0" w:color="auto"/>
              <w:bottom w:val="single" w:sz="4" w:space="0" w:color="auto"/>
              <w:right w:val="single" w:sz="4" w:space="0" w:color="auto"/>
            </w:tcBorders>
          </w:tcPr>
          <w:p w14:paraId="1EE363E6" w14:textId="77777777" w:rsidR="00CA4BCC" w:rsidRPr="00CA4BCC" w:rsidRDefault="00CA4BCC" w:rsidP="00CA4BCC">
            <w:pPr>
              <w:shd w:val="clear" w:color="auto" w:fill="FFFFFF"/>
              <w:adjustRightInd w:val="0"/>
              <w:jc w:val="center"/>
              <w:rPr>
                <w:rFonts w:ascii="仿宋" w:eastAsia="仿宋" w:hAnsi="仿宋" w:cs="宋体" w:hint="eastAsia"/>
                <w:kern w:val="0"/>
                <w:sz w:val="28"/>
                <w:szCs w:val="28"/>
              </w:rPr>
            </w:pPr>
            <w:r w:rsidRPr="00CA4BCC">
              <w:rPr>
                <w:rFonts w:ascii="仿宋" w:eastAsia="仿宋" w:hAnsi="仿宋" w:cs="宋体" w:hint="eastAsia"/>
                <w:kern w:val="0"/>
                <w:sz w:val="28"/>
                <w:szCs w:val="28"/>
              </w:rPr>
              <w:t>200</w:t>
            </w:r>
          </w:p>
        </w:tc>
      </w:tr>
      <w:tr w:rsidR="00CA4BCC" w:rsidRPr="00CA4BCC" w14:paraId="7F45B106" w14:textId="77777777" w:rsidTr="00833B4E">
        <w:trPr>
          <w:jc w:val="center"/>
        </w:trPr>
        <w:tc>
          <w:tcPr>
            <w:tcW w:w="3006" w:type="dxa"/>
            <w:tcBorders>
              <w:top w:val="single" w:sz="4" w:space="0" w:color="auto"/>
              <w:left w:val="single" w:sz="4" w:space="0" w:color="auto"/>
              <w:bottom w:val="single" w:sz="4" w:space="0" w:color="auto"/>
              <w:right w:val="single" w:sz="4" w:space="0" w:color="auto"/>
            </w:tcBorders>
            <w:vAlign w:val="center"/>
          </w:tcPr>
          <w:p w14:paraId="7BBC0159" w14:textId="77777777" w:rsidR="00CA4BCC" w:rsidRPr="00CA4BCC" w:rsidRDefault="00CA4BCC" w:rsidP="00CA4BCC">
            <w:pPr>
              <w:shd w:val="clear" w:color="auto" w:fill="FFFFFF"/>
              <w:adjustRightInd w:val="0"/>
              <w:jc w:val="center"/>
              <w:rPr>
                <w:rFonts w:ascii="仿宋" w:eastAsia="仿宋" w:hAnsi="仿宋" w:cs="宋体" w:hint="eastAsia"/>
                <w:kern w:val="0"/>
                <w:sz w:val="28"/>
                <w:szCs w:val="28"/>
              </w:rPr>
            </w:pPr>
            <w:r w:rsidRPr="00CA4BCC">
              <w:rPr>
                <w:rFonts w:ascii="仿宋" w:eastAsia="仿宋" w:hAnsi="仿宋" w:cs="宋体" w:hint="eastAsia"/>
                <w:kern w:val="0"/>
                <w:sz w:val="28"/>
                <w:szCs w:val="28"/>
              </w:rPr>
              <w:t>C</w:t>
            </w:r>
            <w:r w:rsidRPr="00CA4BCC">
              <w:rPr>
                <w:rFonts w:ascii="仿宋" w:eastAsia="仿宋" w:hAnsi="仿宋" w:cs="宋体"/>
                <w:kern w:val="0"/>
                <w:sz w:val="28"/>
                <w:szCs w:val="28"/>
              </w:rPr>
              <w:t>级</w:t>
            </w:r>
          </w:p>
        </w:tc>
        <w:tc>
          <w:tcPr>
            <w:tcW w:w="1459" w:type="dxa"/>
            <w:tcBorders>
              <w:top w:val="single" w:sz="4" w:space="0" w:color="auto"/>
              <w:left w:val="single" w:sz="4" w:space="0" w:color="auto"/>
              <w:bottom w:val="single" w:sz="4" w:space="0" w:color="auto"/>
              <w:right w:val="single" w:sz="4" w:space="0" w:color="auto"/>
            </w:tcBorders>
            <w:vAlign w:val="center"/>
          </w:tcPr>
          <w:p w14:paraId="768CA871" w14:textId="77777777" w:rsidR="00CA4BCC" w:rsidRPr="00CA4BCC" w:rsidRDefault="00CA4BCC" w:rsidP="00CA4BCC">
            <w:pPr>
              <w:shd w:val="clear" w:color="auto" w:fill="FFFFFF"/>
              <w:adjustRightInd w:val="0"/>
              <w:jc w:val="center"/>
              <w:rPr>
                <w:rFonts w:ascii="仿宋" w:eastAsia="仿宋" w:hAnsi="仿宋" w:cs="宋体"/>
                <w:kern w:val="0"/>
                <w:sz w:val="28"/>
                <w:szCs w:val="28"/>
              </w:rPr>
            </w:pPr>
            <w:r w:rsidRPr="00CA4BCC">
              <w:rPr>
                <w:rFonts w:ascii="仿宋" w:eastAsia="仿宋" w:hAnsi="仿宋" w:cs="宋体" w:hint="eastAsia"/>
                <w:kern w:val="0"/>
                <w:sz w:val="28"/>
                <w:szCs w:val="28"/>
              </w:rPr>
              <w:t>4</w:t>
            </w:r>
            <w:r w:rsidRPr="00CA4BCC">
              <w:rPr>
                <w:rFonts w:ascii="仿宋" w:eastAsia="仿宋" w:hAnsi="仿宋" w:cs="宋体"/>
                <w:kern w:val="0"/>
                <w:sz w:val="28"/>
                <w:szCs w:val="28"/>
              </w:rPr>
              <w:t>00</w:t>
            </w:r>
          </w:p>
        </w:tc>
        <w:tc>
          <w:tcPr>
            <w:tcW w:w="1459" w:type="dxa"/>
            <w:tcBorders>
              <w:top w:val="single" w:sz="4" w:space="0" w:color="auto"/>
              <w:left w:val="single" w:sz="4" w:space="0" w:color="auto"/>
              <w:bottom w:val="single" w:sz="4" w:space="0" w:color="auto"/>
              <w:right w:val="single" w:sz="4" w:space="0" w:color="auto"/>
            </w:tcBorders>
          </w:tcPr>
          <w:p w14:paraId="0D26F3A9" w14:textId="77777777" w:rsidR="00CA4BCC" w:rsidRPr="00CA4BCC" w:rsidRDefault="00CA4BCC" w:rsidP="00CA4BCC">
            <w:pPr>
              <w:shd w:val="clear" w:color="auto" w:fill="FFFFFF"/>
              <w:adjustRightInd w:val="0"/>
              <w:jc w:val="center"/>
              <w:rPr>
                <w:rFonts w:ascii="仿宋" w:eastAsia="仿宋" w:hAnsi="仿宋" w:cs="宋体"/>
                <w:kern w:val="0"/>
                <w:sz w:val="28"/>
                <w:szCs w:val="28"/>
              </w:rPr>
            </w:pPr>
            <w:r w:rsidRPr="00CA4BCC">
              <w:rPr>
                <w:rFonts w:ascii="仿宋" w:eastAsia="仿宋" w:hAnsi="仿宋" w:cs="宋体" w:hint="eastAsia"/>
                <w:kern w:val="0"/>
                <w:sz w:val="28"/>
                <w:szCs w:val="28"/>
              </w:rPr>
              <w:t>20</w:t>
            </w:r>
            <w:r w:rsidRPr="00CA4BCC">
              <w:rPr>
                <w:rFonts w:ascii="仿宋" w:eastAsia="仿宋" w:hAnsi="仿宋" w:cs="宋体"/>
                <w:kern w:val="0"/>
                <w:sz w:val="28"/>
                <w:szCs w:val="28"/>
              </w:rPr>
              <w:t>0</w:t>
            </w:r>
          </w:p>
        </w:tc>
        <w:tc>
          <w:tcPr>
            <w:tcW w:w="1460" w:type="dxa"/>
            <w:tcBorders>
              <w:top w:val="single" w:sz="4" w:space="0" w:color="auto"/>
              <w:left w:val="single" w:sz="4" w:space="0" w:color="auto"/>
              <w:bottom w:val="single" w:sz="4" w:space="0" w:color="auto"/>
              <w:right w:val="single" w:sz="4" w:space="0" w:color="auto"/>
            </w:tcBorders>
          </w:tcPr>
          <w:p w14:paraId="2A5E5092" w14:textId="77777777" w:rsidR="00CA4BCC" w:rsidRPr="00CA4BCC" w:rsidRDefault="00CA4BCC" w:rsidP="00CA4BCC">
            <w:pPr>
              <w:shd w:val="clear" w:color="auto" w:fill="FFFFFF"/>
              <w:adjustRightInd w:val="0"/>
              <w:jc w:val="center"/>
              <w:rPr>
                <w:rFonts w:ascii="仿宋" w:eastAsia="仿宋" w:hAnsi="仿宋" w:cs="宋体" w:hint="eastAsia"/>
                <w:kern w:val="0"/>
                <w:sz w:val="28"/>
                <w:szCs w:val="28"/>
              </w:rPr>
            </w:pPr>
            <w:r w:rsidRPr="00CA4BCC">
              <w:rPr>
                <w:rFonts w:ascii="仿宋" w:eastAsia="仿宋" w:hAnsi="仿宋" w:cs="宋体" w:hint="eastAsia"/>
                <w:kern w:val="0"/>
                <w:sz w:val="28"/>
                <w:szCs w:val="28"/>
              </w:rPr>
              <w:t>100</w:t>
            </w:r>
          </w:p>
        </w:tc>
      </w:tr>
    </w:tbl>
    <w:p w14:paraId="2FA53807" w14:textId="77777777" w:rsidR="00CA4BCC" w:rsidRPr="00CA4BCC" w:rsidRDefault="00CA4BCC" w:rsidP="00CA4BCC">
      <w:pPr>
        <w:shd w:val="clear" w:color="auto" w:fill="FFFFFF"/>
        <w:adjustRightInd w:val="0"/>
        <w:ind w:firstLineChars="200" w:firstLine="640"/>
        <w:rPr>
          <w:rFonts w:ascii="仿宋" w:eastAsia="仿宋" w:hAnsi="仿宋" w:cs="宋体" w:hint="eastAsia"/>
          <w:color w:val="000000"/>
          <w:kern w:val="0"/>
          <w:sz w:val="32"/>
          <w:szCs w:val="32"/>
        </w:rPr>
      </w:pPr>
      <w:r w:rsidRPr="00CA4BCC">
        <w:rPr>
          <w:rFonts w:ascii="仿宋" w:eastAsia="仿宋" w:hAnsi="仿宋" w:cs="宋体" w:hint="eastAsia"/>
          <w:color w:val="000000"/>
          <w:kern w:val="0"/>
          <w:sz w:val="32"/>
          <w:szCs w:val="32"/>
        </w:rPr>
        <w:t>2.同一参赛队伍同一项目（作品等）一年内多次获奖，奖金按最高奖计。</w:t>
      </w:r>
    </w:p>
    <w:p w14:paraId="70634054" w14:textId="77777777" w:rsidR="00CA4BCC" w:rsidRPr="00CA4BCC" w:rsidRDefault="00CA4BCC" w:rsidP="00CA4BCC">
      <w:pPr>
        <w:shd w:val="clear" w:color="auto" w:fill="FFFFFF"/>
        <w:adjustRightInd w:val="0"/>
        <w:ind w:firstLineChars="200" w:firstLine="640"/>
        <w:rPr>
          <w:rFonts w:ascii="仿宋" w:eastAsia="仿宋" w:hAnsi="仿宋" w:cs="宋体" w:hint="eastAsia"/>
          <w:color w:val="000000"/>
          <w:kern w:val="0"/>
          <w:sz w:val="32"/>
          <w:szCs w:val="32"/>
        </w:rPr>
      </w:pPr>
      <w:r w:rsidRPr="00CA4BCC">
        <w:rPr>
          <w:rFonts w:ascii="仿宋" w:eastAsia="仿宋" w:hAnsi="仿宋" w:cs="宋体" w:hint="eastAsia"/>
          <w:color w:val="000000"/>
          <w:kern w:val="0"/>
          <w:sz w:val="32"/>
          <w:szCs w:val="32"/>
        </w:rPr>
        <w:t>3.学生获奖的奖励资金从学生奖、勤、助专项经费中列支。</w:t>
      </w:r>
    </w:p>
    <w:p w14:paraId="2AA7C3EA" w14:textId="77777777" w:rsidR="00CA4BCC" w:rsidRPr="00CA4BCC" w:rsidRDefault="00CA4BCC" w:rsidP="00CA4BCC">
      <w:pPr>
        <w:ind w:firstLineChars="200" w:firstLine="643"/>
        <w:rPr>
          <w:rFonts w:ascii="黑体" w:eastAsia="黑体" w:hAnsi="黑体" w:hint="eastAsia"/>
          <w:b/>
          <w:sz w:val="32"/>
          <w:szCs w:val="32"/>
        </w:rPr>
      </w:pPr>
      <w:r w:rsidRPr="00CA4BCC">
        <w:rPr>
          <w:rFonts w:ascii="黑体" w:eastAsia="黑体" w:hAnsi="黑体" w:hint="eastAsia"/>
          <w:b/>
          <w:sz w:val="32"/>
          <w:szCs w:val="32"/>
        </w:rPr>
        <w:t>四、竞赛经费及审批</w:t>
      </w:r>
    </w:p>
    <w:p w14:paraId="0113A2FB" w14:textId="77777777" w:rsidR="00CA4BCC" w:rsidRPr="00CA4BCC" w:rsidRDefault="00CA4BCC" w:rsidP="00CA4BCC">
      <w:pPr>
        <w:shd w:val="clear" w:color="auto" w:fill="FFFFFF"/>
        <w:adjustRightInd w:val="0"/>
        <w:ind w:firstLineChars="200" w:firstLine="640"/>
        <w:rPr>
          <w:rFonts w:ascii="仿宋" w:eastAsia="仿宋" w:hAnsi="仿宋" w:cs="宋体" w:hint="eastAsia"/>
          <w:kern w:val="0"/>
          <w:sz w:val="32"/>
          <w:szCs w:val="32"/>
        </w:rPr>
      </w:pPr>
      <w:r w:rsidRPr="00CA4BCC">
        <w:rPr>
          <w:rFonts w:ascii="仿宋" w:eastAsia="仿宋" w:hAnsi="仿宋" w:cs="宋体" w:hint="eastAsia"/>
          <w:color w:val="000000"/>
          <w:kern w:val="0"/>
          <w:sz w:val="32"/>
          <w:szCs w:val="32"/>
        </w:rPr>
        <w:t>（一）竞赛所需各类经费原则</w:t>
      </w:r>
      <w:r w:rsidRPr="00CA4BCC">
        <w:rPr>
          <w:rFonts w:ascii="仿宋" w:eastAsia="仿宋" w:hAnsi="仿宋" w:cs="宋体" w:hint="eastAsia"/>
          <w:kern w:val="0"/>
          <w:sz w:val="32"/>
          <w:szCs w:val="32"/>
        </w:rPr>
        <w:t>上在各单位的专业建设经费中</w:t>
      </w:r>
      <w:r w:rsidRPr="00CA4BCC">
        <w:rPr>
          <w:rFonts w:ascii="仿宋" w:eastAsia="仿宋" w:hAnsi="仿宋" w:cs="宋体" w:hint="eastAsia"/>
          <w:kern w:val="0"/>
          <w:sz w:val="32"/>
          <w:szCs w:val="32"/>
        </w:rPr>
        <w:lastRenderedPageBreak/>
        <w:t>列支。</w:t>
      </w:r>
    </w:p>
    <w:p w14:paraId="696028C9" w14:textId="77777777" w:rsidR="00CA4BCC" w:rsidRPr="00CA4BCC" w:rsidRDefault="00CA4BCC" w:rsidP="00CA4BCC">
      <w:pPr>
        <w:shd w:val="clear" w:color="auto" w:fill="FFFFFF"/>
        <w:adjustRightInd w:val="0"/>
        <w:ind w:firstLineChars="200" w:firstLine="640"/>
        <w:rPr>
          <w:rFonts w:ascii="仿宋" w:eastAsia="仿宋" w:hAnsi="仿宋" w:cs="宋体" w:hint="eastAsia"/>
          <w:color w:val="000000"/>
          <w:kern w:val="0"/>
          <w:sz w:val="32"/>
          <w:szCs w:val="32"/>
        </w:rPr>
      </w:pPr>
      <w:r w:rsidRPr="00CA4BCC">
        <w:rPr>
          <w:rFonts w:ascii="仿宋" w:eastAsia="仿宋" w:hAnsi="仿宋" w:cs="宋体" w:hint="eastAsia"/>
          <w:color w:val="000000"/>
          <w:kern w:val="0"/>
          <w:sz w:val="32"/>
          <w:szCs w:val="32"/>
        </w:rPr>
        <w:t>（二）竞赛活动经费按学校有关财务规定审批、列支。</w:t>
      </w:r>
    </w:p>
    <w:p w14:paraId="29098A4D" w14:textId="77777777" w:rsidR="00CA4BCC" w:rsidRPr="00CA4BCC" w:rsidRDefault="00CA4BCC" w:rsidP="00CA4BCC">
      <w:pPr>
        <w:shd w:val="clear" w:color="auto" w:fill="FFFFFF"/>
        <w:adjustRightInd w:val="0"/>
        <w:ind w:firstLineChars="200" w:firstLine="643"/>
        <w:rPr>
          <w:rFonts w:ascii="黑体" w:eastAsia="黑体" w:hAnsi="黑体" w:hint="eastAsia"/>
          <w:b/>
          <w:sz w:val="32"/>
          <w:szCs w:val="32"/>
        </w:rPr>
      </w:pPr>
      <w:r w:rsidRPr="00CA4BCC">
        <w:rPr>
          <w:rFonts w:ascii="黑体" w:eastAsia="黑体" w:hAnsi="黑体" w:hint="eastAsia"/>
          <w:b/>
          <w:sz w:val="32"/>
          <w:szCs w:val="32"/>
        </w:rPr>
        <w:t>五、附则</w:t>
      </w:r>
    </w:p>
    <w:p w14:paraId="6E0B84C3" w14:textId="77777777" w:rsidR="00CA4BCC" w:rsidRPr="00CA4BCC" w:rsidRDefault="00CA4BCC" w:rsidP="00CA4BCC">
      <w:pPr>
        <w:shd w:val="clear" w:color="auto" w:fill="FFFFFF"/>
        <w:adjustRightInd w:val="0"/>
        <w:ind w:firstLineChars="200" w:firstLine="640"/>
        <w:rPr>
          <w:rFonts w:ascii="仿宋" w:eastAsia="仿宋" w:hAnsi="仿宋" w:cs="宋体"/>
          <w:color w:val="000000"/>
          <w:kern w:val="0"/>
          <w:sz w:val="32"/>
          <w:szCs w:val="32"/>
        </w:rPr>
      </w:pPr>
      <w:r w:rsidRPr="00CA4BCC">
        <w:rPr>
          <w:rFonts w:ascii="仿宋" w:eastAsia="仿宋" w:hAnsi="仿宋" w:cs="宋体" w:hint="eastAsia"/>
          <w:color w:val="000000"/>
          <w:kern w:val="0"/>
          <w:sz w:val="32"/>
          <w:szCs w:val="32"/>
        </w:rPr>
        <w:t>（一）本《办法》未尽事宜由参赛单位提出意见，经学校团委报学校研究后解决。</w:t>
      </w:r>
    </w:p>
    <w:p w14:paraId="4AF1100B" w14:textId="77777777" w:rsidR="00CA4BCC" w:rsidRPr="00CA4BCC" w:rsidRDefault="00CA4BCC" w:rsidP="00CA4BCC">
      <w:pPr>
        <w:shd w:val="clear" w:color="auto" w:fill="FFFFFF"/>
        <w:adjustRightInd w:val="0"/>
        <w:ind w:firstLineChars="200" w:firstLine="640"/>
        <w:rPr>
          <w:rFonts w:ascii="仿宋" w:eastAsia="仿宋" w:hAnsi="仿宋" w:cs="宋体" w:hint="eastAsia"/>
          <w:color w:val="000000"/>
          <w:kern w:val="0"/>
          <w:sz w:val="32"/>
          <w:szCs w:val="32"/>
        </w:rPr>
      </w:pPr>
      <w:r w:rsidRPr="00CA4BCC">
        <w:rPr>
          <w:rFonts w:ascii="仿宋" w:eastAsia="仿宋" w:hAnsi="仿宋" w:cs="宋体" w:hint="eastAsia"/>
          <w:color w:val="000000"/>
          <w:kern w:val="0"/>
          <w:sz w:val="32"/>
          <w:szCs w:val="32"/>
        </w:rPr>
        <w:t>（二）凡未按学校要求办理申报审批手续或未经学校批准自行参赛的不适用于本《办法》。</w:t>
      </w:r>
    </w:p>
    <w:p w14:paraId="1D0162B8" w14:textId="77777777" w:rsidR="00CA4BCC" w:rsidRPr="00CA4BCC" w:rsidRDefault="00CA4BCC" w:rsidP="00CA4BCC">
      <w:pPr>
        <w:shd w:val="clear" w:color="auto" w:fill="FFFFFF"/>
        <w:adjustRightInd w:val="0"/>
        <w:ind w:firstLineChars="200" w:firstLine="640"/>
        <w:rPr>
          <w:rFonts w:ascii="仿宋" w:eastAsia="仿宋" w:hAnsi="仿宋" w:cs="宋体" w:hint="eastAsia"/>
          <w:color w:val="000000"/>
          <w:kern w:val="0"/>
          <w:sz w:val="32"/>
          <w:szCs w:val="32"/>
        </w:rPr>
      </w:pPr>
      <w:r w:rsidRPr="00CA4BCC">
        <w:rPr>
          <w:rFonts w:ascii="仿宋" w:eastAsia="仿宋" w:hAnsi="仿宋" w:cs="宋体" w:hint="eastAsia"/>
          <w:color w:val="000000"/>
          <w:kern w:val="0"/>
          <w:sz w:val="32"/>
          <w:szCs w:val="32"/>
        </w:rPr>
        <w:t>（三）本《办法》自公布之日起试行，由学校团委负责解释。</w:t>
      </w:r>
    </w:p>
    <w:p w14:paraId="5934F5D3" w14:textId="77777777" w:rsidR="00CA4BCC" w:rsidRPr="00CA4BCC" w:rsidRDefault="00CA4BCC" w:rsidP="00CA4BCC">
      <w:pPr>
        <w:shd w:val="clear" w:color="auto" w:fill="FFFFFF"/>
        <w:adjustRightInd w:val="0"/>
        <w:ind w:firstLineChars="200" w:firstLine="640"/>
        <w:rPr>
          <w:rFonts w:ascii="仿宋" w:eastAsia="仿宋" w:hAnsi="仿宋" w:cs="宋体" w:hint="eastAsia"/>
          <w:color w:val="000000"/>
          <w:kern w:val="0"/>
          <w:sz w:val="32"/>
          <w:szCs w:val="32"/>
        </w:rPr>
      </w:pPr>
    </w:p>
    <w:p w14:paraId="5FC77658" w14:textId="77777777" w:rsidR="00CA4BCC" w:rsidRDefault="00CA4BCC" w:rsidP="00CA4BCC">
      <w:pPr>
        <w:shd w:val="clear" w:color="auto" w:fill="FFFFFF"/>
        <w:adjustRightInd w:val="0"/>
        <w:ind w:firstLineChars="200" w:firstLine="640"/>
        <w:rPr>
          <w:rFonts w:ascii="仿宋" w:eastAsia="仿宋" w:hAnsi="仿宋" w:cs="宋体"/>
          <w:color w:val="000000"/>
          <w:kern w:val="0"/>
          <w:sz w:val="32"/>
          <w:szCs w:val="32"/>
        </w:rPr>
      </w:pPr>
      <w:r w:rsidRPr="00CA4BCC">
        <w:rPr>
          <w:rFonts w:ascii="仿宋" w:eastAsia="仿宋" w:hAnsi="仿宋" w:cs="宋体" w:hint="eastAsia"/>
          <w:color w:val="000000"/>
          <w:kern w:val="0"/>
          <w:sz w:val="32"/>
          <w:szCs w:val="32"/>
        </w:rPr>
        <w:t>附件：南京审计大学金审学院师生参加校外竞赛申报表</w:t>
      </w:r>
    </w:p>
    <w:p w14:paraId="78858AD3" w14:textId="77777777" w:rsidR="00CA4BCC" w:rsidRDefault="00CA4BCC" w:rsidP="00CA4BCC">
      <w:pPr>
        <w:shd w:val="clear" w:color="auto" w:fill="FFFFFF"/>
        <w:adjustRightInd w:val="0"/>
        <w:ind w:firstLineChars="200" w:firstLine="640"/>
        <w:rPr>
          <w:rFonts w:ascii="仿宋" w:eastAsia="仿宋" w:hAnsi="仿宋" w:cs="宋体"/>
          <w:color w:val="000000"/>
          <w:kern w:val="0"/>
          <w:sz w:val="32"/>
          <w:szCs w:val="32"/>
        </w:rPr>
      </w:pPr>
    </w:p>
    <w:p w14:paraId="46D78BC9" w14:textId="77777777" w:rsidR="00CA4BCC" w:rsidRDefault="00CA4BCC" w:rsidP="00CA4BCC">
      <w:pPr>
        <w:shd w:val="clear" w:color="auto" w:fill="FFFFFF"/>
        <w:adjustRightInd w:val="0"/>
        <w:ind w:firstLineChars="200" w:firstLine="640"/>
        <w:rPr>
          <w:rFonts w:ascii="仿宋" w:eastAsia="仿宋" w:hAnsi="仿宋" w:cs="宋体"/>
          <w:color w:val="000000"/>
          <w:kern w:val="0"/>
          <w:sz w:val="32"/>
          <w:szCs w:val="32"/>
        </w:rPr>
      </w:pPr>
    </w:p>
    <w:p w14:paraId="52608E7A" w14:textId="77777777" w:rsidR="00CA4BCC" w:rsidRDefault="00CA4BCC" w:rsidP="00CA4BCC">
      <w:pPr>
        <w:shd w:val="clear" w:color="auto" w:fill="FFFFFF"/>
        <w:adjustRightInd w:val="0"/>
        <w:ind w:firstLineChars="200" w:firstLine="640"/>
        <w:rPr>
          <w:rFonts w:ascii="仿宋" w:eastAsia="仿宋" w:hAnsi="仿宋" w:cs="宋体"/>
          <w:color w:val="000000"/>
          <w:kern w:val="0"/>
          <w:sz w:val="32"/>
          <w:szCs w:val="32"/>
        </w:rPr>
      </w:pPr>
    </w:p>
    <w:p w14:paraId="00A30593" w14:textId="77777777" w:rsidR="00CA4BCC" w:rsidRDefault="00CA4BCC" w:rsidP="00CA4BCC">
      <w:pPr>
        <w:shd w:val="clear" w:color="auto" w:fill="FFFFFF"/>
        <w:adjustRightInd w:val="0"/>
        <w:ind w:firstLineChars="200" w:firstLine="640"/>
        <w:rPr>
          <w:rFonts w:ascii="仿宋" w:eastAsia="仿宋" w:hAnsi="仿宋" w:cs="宋体"/>
          <w:color w:val="000000"/>
          <w:kern w:val="0"/>
          <w:sz w:val="32"/>
          <w:szCs w:val="32"/>
        </w:rPr>
      </w:pPr>
    </w:p>
    <w:p w14:paraId="33B92CAE" w14:textId="77777777" w:rsidR="00CA4BCC" w:rsidRDefault="00CA4BCC" w:rsidP="00CA4BCC">
      <w:pPr>
        <w:shd w:val="clear" w:color="auto" w:fill="FFFFFF"/>
        <w:adjustRightInd w:val="0"/>
        <w:ind w:firstLineChars="200" w:firstLine="640"/>
        <w:rPr>
          <w:rFonts w:ascii="仿宋" w:eastAsia="仿宋" w:hAnsi="仿宋" w:cs="宋体"/>
          <w:color w:val="000000"/>
          <w:kern w:val="0"/>
          <w:sz w:val="32"/>
          <w:szCs w:val="32"/>
        </w:rPr>
      </w:pPr>
    </w:p>
    <w:p w14:paraId="644AA473" w14:textId="77777777" w:rsidR="00CA4BCC" w:rsidRDefault="00CA4BCC" w:rsidP="00CA4BCC">
      <w:pPr>
        <w:shd w:val="clear" w:color="auto" w:fill="FFFFFF"/>
        <w:adjustRightInd w:val="0"/>
        <w:ind w:firstLineChars="200" w:firstLine="640"/>
        <w:rPr>
          <w:rFonts w:ascii="仿宋" w:eastAsia="仿宋" w:hAnsi="仿宋" w:cs="宋体"/>
          <w:color w:val="000000"/>
          <w:kern w:val="0"/>
          <w:sz w:val="32"/>
          <w:szCs w:val="32"/>
        </w:rPr>
      </w:pPr>
    </w:p>
    <w:p w14:paraId="72A511A3" w14:textId="77777777" w:rsidR="00CA4BCC" w:rsidRDefault="00CA4BCC" w:rsidP="00CA4BCC">
      <w:pPr>
        <w:shd w:val="clear" w:color="auto" w:fill="FFFFFF"/>
        <w:adjustRightInd w:val="0"/>
        <w:ind w:firstLineChars="200" w:firstLine="640"/>
        <w:rPr>
          <w:rFonts w:ascii="仿宋" w:eastAsia="仿宋" w:hAnsi="仿宋" w:cs="宋体"/>
          <w:color w:val="000000"/>
          <w:kern w:val="0"/>
          <w:sz w:val="32"/>
          <w:szCs w:val="32"/>
        </w:rPr>
      </w:pPr>
    </w:p>
    <w:p w14:paraId="15D42F01" w14:textId="77777777" w:rsidR="00CA4BCC" w:rsidRDefault="00CA4BCC" w:rsidP="00CA4BCC">
      <w:pPr>
        <w:shd w:val="clear" w:color="auto" w:fill="FFFFFF"/>
        <w:adjustRightInd w:val="0"/>
        <w:ind w:firstLineChars="200" w:firstLine="640"/>
        <w:rPr>
          <w:rFonts w:ascii="仿宋" w:eastAsia="仿宋" w:hAnsi="仿宋" w:cs="宋体"/>
          <w:color w:val="000000"/>
          <w:kern w:val="0"/>
          <w:sz w:val="32"/>
          <w:szCs w:val="32"/>
        </w:rPr>
      </w:pPr>
    </w:p>
    <w:p w14:paraId="3284E3D7" w14:textId="77777777" w:rsidR="00CA4BCC" w:rsidRPr="00CA4BCC" w:rsidRDefault="00CA4BCC" w:rsidP="00CA4BCC">
      <w:pPr>
        <w:shd w:val="clear" w:color="auto" w:fill="FFFFFF"/>
        <w:adjustRightInd w:val="0"/>
        <w:ind w:firstLineChars="200" w:firstLine="684"/>
        <w:rPr>
          <w:rFonts w:ascii="仿宋_GB2312" w:eastAsia="仿宋_GB2312" w:hAnsi="方正小标宋简体" w:cs="方正小标宋简体" w:hint="eastAsia"/>
          <w:color w:val="000000"/>
          <w:spacing w:val="11"/>
          <w:kern w:val="0"/>
          <w:sz w:val="32"/>
          <w:szCs w:val="32"/>
        </w:rPr>
      </w:pPr>
    </w:p>
    <w:p w14:paraId="219940F4" w14:textId="77777777" w:rsidR="00DA241B" w:rsidRPr="00CA4BCC" w:rsidRDefault="00DA241B" w:rsidP="00DA241B">
      <w:pPr>
        <w:ind w:firstLineChars="200" w:firstLine="420"/>
        <w:rPr>
          <w:rFonts w:ascii="仿宋_GB2312" w:eastAsia="仿宋_GB2312" w:hAnsi="仿宋" w:hint="eastAsia"/>
          <w:szCs w:val="21"/>
        </w:rPr>
      </w:pPr>
    </w:p>
    <w:p w14:paraId="38FDCE84" w14:textId="79BC0F53" w:rsidR="00E016E7" w:rsidRDefault="00000000" w:rsidP="003417D1">
      <w:pPr>
        <w:ind w:firstLineChars="100" w:firstLine="210"/>
        <w:rPr>
          <w:rFonts w:ascii="仿宋_GB2312" w:eastAsia="仿宋_GB2312"/>
          <w:sz w:val="28"/>
          <w:szCs w:val="28"/>
        </w:rPr>
      </w:pPr>
      <w:r>
        <w:rPr>
          <w:noProof/>
        </w:rPr>
        <w:pict w14:anchorId="79ED7052">
          <v:line id="_x0000_s2051" style="position:absolute;left:0;text-align:left;z-index:3" from=".3pt,31.2pt" to="442.5pt,31.2pt" o:gfxdata="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SlwfNUAAAAGAQAADwAAAAAAAAABACAAAAAiAAAAZHJzL2Rvd25yZXYueG1sUEsBAhQA&#10;FAAAAAgAh07iQF5gmqb1AQAA5QMAAA4AAAAAAAAAAQAgAAAAJAEAAGRycy9lMm9Eb2MueG1sUEsF&#10;BgAAAAAGAAYAWQEAAIsFAAAAAA==&#10;" strokeweight="1pt"/>
        </w:pict>
      </w:r>
      <w:r>
        <w:rPr>
          <w:noProof/>
        </w:rPr>
        <w:pict w14:anchorId="24FAE58A">
          <v:line id="_x0000_s2052" style="position:absolute;left:0;text-align:left;z-index:2" from=".3pt,0" to="442.5pt,0" o:gfxdata="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Qj7Ry0gAAAAIBAAAPAAAAAAAAAAEAIAAAACIAAABkcnMvZG93bnJldi54bWxQSwECFAAUAAAA&#10;CACHTuJASf0kA/QBAADlAwAADgAAAAAAAAABACAAAAAhAQAAZHJzL2Uyb0RvYy54bWxQSwUGAAAA&#10;AAYABgBZAQAAhwUAAAAA&#10;" strokeweight="1pt"/>
        </w:pict>
      </w:r>
      <w:r w:rsidR="00E016E7">
        <w:rPr>
          <w:rFonts w:ascii="仿宋_GB2312" w:eastAsia="仿宋_GB2312" w:hint="eastAsia"/>
          <w:sz w:val="28"/>
          <w:szCs w:val="28"/>
        </w:rPr>
        <w:t>南京审计大学金审学院办公室</w:t>
      </w:r>
      <w:r w:rsidR="00E016E7">
        <w:rPr>
          <w:rFonts w:ascii="仿宋_GB2312" w:eastAsia="仿宋_GB2312"/>
          <w:sz w:val="28"/>
          <w:szCs w:val="28"/>
        </w:rPr>
        <w:t xml:space="preserve">          </w:t>
      </w:r>
      <w:r w:rsidR="006252DA">
        <w:rPr>
          <w:rFonts w:ascii="仿宋_GB2312" w:eastAsia="仿宋_GB2312" w:hint="eastAsia"/>
          <w:sz w:val="28"/>
          <w:szCs w:val="28"/>
        </w:rPr>
        <w:t xml:space="preserve"> </w:t>
      </w:r>
      <w:r w:rsidR="002E2F11">
        <w:rPr>
          <w:rFonts w:ascii="仿宋_GB2312" w:eastAsia="仿宋_GB2312" w:hint="eastAsia"/>
          <w:sz w:val="28"/>
          <w:szCs w:val="28"/>
        </w:rPr>
        <w:t xml:space="preserve"> </w:t>
      </w:r>
      <w:r w:rsidR="00E016E7">
        <w:rPr>
          <w:rFonts w:ascii="仿宋_GB2312" w:eastAsia="仿宋_GB2312"/>
          <w:sz w:val="28"/>
          <w:szCs w:val="28"/>
        </w:rPr>
        <w:t xml:space="preserve">   202</w:t>
      </w:r>
      <w:r w:rsidR="006252DA">
        <w:rPr>
          <w:rFonts w:ascii="仿宋_GB2312" w:eastAsia="仿宋_GB2312" w:hint="eastAsia"/>
          <w:sz w:val="28"/>
          <w:szCs w:val="28"/>
        </w:rPr>
        <w:t>5</w:t>
      </w:r>
      <w:r w:rsidR="00E016E7">
        <w:rPr>
          <w:rFonts w:ascii="仿宋_GB2312" w:eastAsia="仿宋_GB2312" w:hint="eastAsia"/>
          <w:sz w:val="28"/>
          <w:szCs w:val="28"/>
        </w:rPr>
        <w:t>年</w:t>
      </w:r>
      <w:r w:rsidR="008D5737">
        <w:rPr>
          <w:rFonts w:ascii="仿宋_GB2312" w:eastAsia="仿宋_GB2312" w:hint="eastAsia"/>
          <w:sz w:val="28"/>
          <w:szCs w:val="28"/>
        </w:rPr>
        <w:t>11</w:t>
      </w:r>
      <w:r w:rsidR="00E016E7">
        <w:rPr>
          <w:rFonts w:ascii="仿宋_GB2312" w:eastAsia="仿宋_GB2312" w:hint="eastAsia"/>
          <w:sz w:val="28"/>
          <w:szCs w:val="28"/>
        </w:rPr>
        <w:t>月</w:t>
      </w:r>
      <w:r w:rsidR="008D5737">
        <w:rPr>
          <w:rFonts w:ascii="仿宋_GB2312" w:eastAsia="仿宋_GB2312" w:hint="eastAsia"/>
          <w:sz w:val="28"/>
          <w:szCs w:val="28"/>
        </w:rPr>
        <w:t>5</w:t>
      </w:r>
      <w:r w:rsidR="00E016E7">
        <w:rPr>
          <w:rFonts w:ascii="仿宋_GB2312" w:eastAsia="仿宋_GB2312" w:hint="eastAsia"/>
          <w:sz w:val="28"/>
          <w:szCs w:val="28"/>
        </w:rPr>
        <w:t>日印发</w:t>
      </w:r>
      <w:r w:rsidR="00E016E7">
        <w:rPr>
          <w:rFonts w:ascii="仿宋_GB2312" w:eastAsia="仿宋_GB2312"/>
          <w:sz w:val="28"/>
          <w:szCs w:val="28"/>
        </w:rPr>
        <w:t xml:space="preserve">  </w:t>
      </w:r>
    </w:p>
    <w:sectPr w:rsidR="00E016E7" w:rsidSect="00984FCF">
      <w:footerReference w:type="even" r:id="rId8"/>
      <w:footerReference w:type="default" r:id="rId9"/>
      <w:pgSz w:w="11906" w:h="16838"/>
      <w:pgMar w:top="2098" w:right="1474" w:bottom="1985" w:left="1588" w:header="851" w:footer="1191"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38B593" w14:textId="77777777" w:rsidR="00043221" w:rsidRDefault="00043221">
      <w:r>
        <w:separator/>
      </w:r>
    </w:p>
  </w:endnote>
  <w:endnote w:type="continuationSeparator" w:id="0">
    <w:p w14:paraId="585D558C" w14:textId="77777777" w:rsidR="00043221" w:rsidRDefault="00043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59C4A" w14:textId="77777777" w:rsidR="00E016E7" w:rsidRDefault="00E016E7">
    <w:pPr>
      <w:pStyle w:val="a5"/>
      <w:ind w:firstLineChars="100" w:firstLine="280"/>
      <w:rPr>
        <w:rFonts w:ascii="宋体"/>
        <w:sz w:val="28"/>
        <w:szCs w:val="28"/>
      </w:rPr>
    </w:pPr>
    <w:r>
      <w:rPr>
        <w:rStyle w:val="a7"/>
        <w:rFonts w:ascii="宋体" w:hAnsi="宋体"/>
        <w:sz w:val="28"/>
        <w:szCs w:val="28"/>
      </w:rPr>
      <w:fldChar w:fldCharType="begin"/>
    </w:r>
    <w:r>
      <w:rPr>
        <w:rStyle w:val="a7"/>
        <w:rFonts w:ascii="宋体" w:hAnsi="宋体"/>
        <w:sz w:val="28"/>
        <w:szCs w:val="28"/>
      </w:rPr>
      <w:instrText xml:space="preserve"> PAGE </w:instrText>
    </w:r>
    <w:r>
      <w:rPr>
        <w:rStyle w:val="a7"/>
        <w:rFonts w:ascii="宋体" w:hAnsi="宋体"/>
        <w:sz w:val="28"/>
        <w:szCs w:val="28"/>
      </w:rPr>
      <w:fldChar w:fldCharType="separate"/>
    </w:r>
    <w:r>
      <w:rPr>
        <w:rStyle w:val="a7"/>
        <w:rFonts w:ascii="宋体" w:hAnsi="宋体"/>
        <w:sz w:val="28"/>
        <w:szCs w:val="28"/>
      </w:rPr>
      <w:t>- 2 -</w:t>
    </w:r>
    <w:r>
      <w:rPr>
        <w:rStyle w:val="a7"/>
        <w:rFonts w:ascii="宋体" w:hAnsi="宋体"/>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CA0A3" w14:textId="77777777" w:rsidR="00E016E7" w:rsidRDefault="00E016E7">
    <w:pPr>
      <w:pStyle w:val="a5"/>
      <w:ind w:right="280"/>
      <w:jc w:val="right"/>
      <w:rPr>
        <w:rFonts w:ascii="宋体"/>
        <w:sz w:val="28"/>
        <w:szCs w:val="28"/>
      </w:rPr>
    </w:pPr>
    <w:r>
      <w:rPr>
        <w:rStyle w:val="a7"/>
        <w:rFonts w:ascii="宋体" w:hAnsi="宋体"/>
        <w:sz w:val="28"/>
        <w:szCs w:val="28"/>
      </w:rPr>
      <w:fldChar w:fldCharType="begin"/>
    </w:r>
    <w:r>
      <w:rPr>
        <w:rStyle w:val="a7"/>
        <w:rFonts w:ascii="宋体" w:hAnsi="宋体"/>
        <w:sz w:val="28"/>
        <w:szCs w:val="28"/>
      </w:rPr>
      <w:instrText xml:space="preserve"> PAGE </w:instrText>
    </w:r>
    <w:r>
      <w:rPr>
        <w:rStyle w:val="a7"/>
        <w:rFonts w:ascii="宋体" w:hAnsi="宋体"/>
        <w:sz w:val="28"/>
        <w:szCs w:val="28"/>
      </w:rPr>
      <w:fldChar w:fldCharType="separate"/>
    </w:r>
    <w:r w:rsidR="00B20987">
      <w:rPr>
        <w:rStyle w:val="a7"/>
        <w:rFonts w:ascii="宋体" w:hAnsi="宋体"/>
        <w:noProof/>
        <w:sz w:val="28"/>
        <w:szCs w:val="28"/>
      </w:rPr>
      <w:t>- 4 -</w:t>
    </w:r>
    <w:r>
      <w:rPr>
        <w:rStyle w:val="a7"/>
        <w:rFonts w:ascii="宋体" w:hAnsi="宋体"/>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F0EA22" w14:textId="77777777" w:rsidR="00043221" w:rsidRDefault="00043221">
      <w:r>
        <w:separator/>
      </w:r>
    </w:p>
  </w:footnote>
  <w:footnote w:type="continuationSeparator" w:id="0">
    <w:p w14:paraId="5342AA80" w14:textId="77777777" w:rsidR="00043221" w:rsidRDefault="000432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59488DB"/>
    <w:multiLevelType w:val="singleLevel"/>
    <w:tmpl w:val="B59488DB"/>
    <w:lvl w:ilvl="0">
      <w:start w:val="2"/>
      <w:numFmt w:val="chineseCounting"/>
      <w:suff w:val="nothing"/>
      <w:lvlText w:val="（%1）"/>
      <w:lvlJc w:val="left"/>
      <w:rPr>
        <w:rFonts w:cs="Times New Roman" w:hint="eastAsia"/>
      </w:rPr>
    </w:lvl>
  </w:abstractNum>
  <w:abstractNum w:abstractNumId="1" w15:restartNumberingAfterBreak="0">
    <w:nsid w:val="EB5446F7"/>
    <w:multiLevelType w:val="singleLevel"/>
    <w:tmpl w:val="42AE8AB8"/>
    <w:lvl w:ilvl="0">
      <w:start w:val="3"/>
      <w:numFmt w:val="decimal"/>
      <w:suff w:val="space"/>
      <w:lvlText w:val="%1."/>
      <w:lvlJc w:val="left"/>
      <w:rPr>
        <w:b/>
        <w:bCs/>
      </w:rPr>
    </w:lvl>
  </w:abstractNum>
  <w:abstractNum w:abstractNumId="2" w15:restartNumberingAfterBreak="0">
    <w:nsid w:val="00000001"/>
    <w:multiLevelType w:val="multilevel"/>
    <w:tmpl w:val="00000001"/>
    <w:lvl w:ilvl="0">
      <w:start w:val="1"/>
      <w:numFmt w:val="japaneseCounting"/>
      <w:lvlText w:val="（%1）"/>
      <w:lvlJc w:val="left"/>
      <w:pPr>
        <w:ind w:left="1647" w:hanging="1080"/>
      </w:pPr>
      <w:rPr>
        <w:rFonts w:cs="Times New Roman" w:hint="default"/>
      </w:rPr>
    </w:lvl>
    <w:lvl w:ilvl="1">
      <w:start w:val="1"/>
      <w:numFmt w:val="lowerLetter"/>
      <w:lvlText w:val="%2)"/>
      <w:lvlJc w:val="left"/>
      <w:pPr>
        <w:ind w:left="1407" w:hanging="420"/>
      </w:pPr>
      <w:rPr>
        <w:rFonts w:cs="Times New Roman"/>
      </w:rPr>
    </w:lvl>
    <w:lvl w:ilvl="2">
      <w:start w:val="1"/>
      <w:numFmt w:val="lowerRoman"/>
      <w:lvlText w:val="%3."/>
      <w:lvlJc w:val="right"/>
      <w:pPr>
        <w:ind w:left="1827" w:hanging="420"/>
      </w:pPr>
      <w:rPr>
        <w:rFonts w:cs="Times New Roman"/>
      </w:rPr>
    </w:lvl>
    <w:lvl w:ilvl="3">
      <w:start w:val="1"/>
      <w:numFmt w:val="decimal"/>
      <w:lvlText w:val="%4."/>
      <w:lvlJc w:val="left"/>
      <w:pPr>
        <w:ind w:left="2247" w:hanging="420"/>
      </w:pPr>
      <w:rPr>
        <w:rFonts w:cs="Times New Roman"/>
      </w:rPr>
    </w:lvl>
    <w:lvl w:ilvl="4">
      <w:start w:val="1"/>
      <w:numFmt w:val="lowerLetter"/>
      <w:lvlText w:val="%5)"/>
      <w:lvlJc w:val="left"/>
      <w:pPr>
        <w:ind w:left="2667" w:hanging="420"/>
      </w:pPr>
      <w:rPr>
        <w:rFonts w:cs="Times New Roman"/>
      </w:rPr>
    </w:lvl>
    <w:lvl w:ilvl="5">
      <w:start w:val="1"/>
      <w:numFmt w:val="lowerRoman"/>
      <w:lvlText w:val="%6."/>
      <w:lvlJc w:val="right"/>
      <w:pPr>
        <w:ind w:left="3087" w:hanging="420"/>
      </w:pPr>
      <w:rPr>
        <w:rFonts w:cs="Times New Roman"/>
      </w:rPr>
    </w:lvl>
    <w:lvl w:ilvl="6">
      <w:start w:val="1"/>
      <w:numFmt w:val="decimal"/>
      <w:lvlText w:val="%7."/>
      <w:lvlJc w:val="left"/>
      <w:pPr>
        <w:ind w:left="3507" w:hanging="420"/>
      </w:pPr>
      <w:rPr>
        <w:rFonts w:cs="Times New Roman"/>
      </w:rPr>
    </w:lvl>
    <w:lvl w:ilvl="7">
      <w:start w:val="1"/>
      <w:numFmt w:val="lowerLetter"/>
      <w:lvlText w:val="%8)"/>
      <w:lvlJc w:val="left"/>
      <w:pPr>
        <w:ind w:left="3927" w:hanging="420"/>
      </w:pPr>
      <w:rPr>
        <w:rFonts w:cs="Times New Roman"/>
      </w:rPr>
    </w:lvl>
    <w:lvl w:ilvl="8">
      <w:start w:val="1"/>
      <w:numFmt w:val="lowerRoman"/>
      <w:lvlText w:val="%9."/>
      <w:lvlJc w:val="right"/>
      <w:pPr>
        <w:ind w:left="4347" w:hanging="420"/>
      </w:pPr>
      <w:rPr>
        <w:rFonts w:cs="Times New Roman"/>
      </w:rPr>
    </w:lvl>
  </w:abstractNum>
  <w:abstractNum w:abstractNumId="3" w15:restartNumberingAfterBreak="0">
    <w:nsid w:val="1C5E2AF6"/>
    <w:multiLevelType w:val="singleLevel"/>
    <w:tmpl w:val="1C5E2AF6"/>
    <w:lvl w:ilvl="0">
      <w:start w:val="4"/>
      <w:numFmt w:val="chineseCounting"/>
      <w:suff w:val="nothing"/>
      <w:lvlText w:val="%1、"/>
      <w:lvlJc w:val="left"/>
      <w:rPr>
        <w:rFonts w:hint="eastAsia"/>
      </w:rPr>
    </w:lvl>
  </w:abstractNum>
  <w:abstractNum w:abstractNumId="4" w15:restartNumberingAfterBreak="0">
    <w:nsid w:val="576CD3C0"/>
    <w:multiLevelType w:val="singleLevel"/>
    <w:tmpl w:val="576CD3C0"/>
    <w:lvl w:ilvl="0">
      <w:start w:val="6"/>
      <w:numFmt w:val="decimal"/>
      <w:suff w:val="nothing"/>
      <w:lvlText w:val="%1."/>
      <w:lvlJc w:val="left"/>
      <w:rPr>
        <w:rFonts w:cs="Times New Roman"/>
      </w:rPr>
    </w:lvl>
  </w:abstractNum>
  <w:abstractNum w:abstractNumId="5" w15:restartNumberingAfterBreak="0">
    <w:nsid w:val="576CD544"/>
    <w:multiLevelType w:val="singleLevel"/>
    <w:tmpl w:val="576CD544"/>
    <w:lvl w:ilvl="0">
      <w:start w:val="1"/>
      <w:numFmt w:val="decimal"/>
      <w:suff w:val="nothing"/>
      <w:lvlText w:val="（%1）"/>
      <w:lvlJc w:val="left"/>
      <w:rPr>
        <w:rFonts w:cs="Times New Roman"/>
      </w:rPr>
    </w:lvl>
  </w:abstractNum>
  <w:num w:numId="1" w16cid:durableId="1242522428">
    <w:abstractNumId w:val="0"/>
  </w:num>
  <w:num w:numId="2" w16cid:durableId="2138404192">
    <w:abstractNumId w:val="4"/>
  </w:num>
  <w:num w:numId="3" w16cid:durableId="2017342039">
    <w:abstractNumId w:val="5"/>
  </w:num>
  <w:num w:numId="4" w16cid:durableId="341592513">
    <w:abstractNumId w:val="2"/>
  </w:num>
  <w:num w:numId="5" w16cid:durableId="908463333">
    <w:abstractNumId w:val="3"/>
  </w:num>
  <w:num w:numId="6" w16cid:durableId="17764393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2DF1069C"/>
    <w:rsid w:val="000138B8"/>
    <w:rsid w:val="0001432E"/>
    <w:rsid w:val="00024220"/>
    <w:rsid w:val="00032ECB"/>
    <w:rsid w:val="00037F35"/>
    <w:rsid w:val="00043221"/>
    <w:rsid w:val="000B6AE6"/>
    <w:rsid w:val="00102A9A"/>
    <w:rsid w:val="001111E0"/>
    <w:rsid w:val="00123444"/>
    <w:rsid w:val="00130F33"/>
    <w:rsid w:val="001401E4"/>
    <w:rsid w:val="0017185E"/>
    <w:rsid w:val="001C0676"/>
    <w:rsid w:val="002B0A0A"/>
    <w:rsid w:val="002C6E85"/>
    <w:rsid w:val="002E2F11"/>
    <w:rsid w:val="00305B9A"/>
    <w:rsid w:val="003417D1"/>
    <w:rsid w:val="00351B29"/>
    <w:rsid w:val="00386F6D"/>
    <w:rsid w:val="00392045"/>
    <w:rsid w:val="003955D8"/>
    <w:rsid w:val="003D4802"/>
    <w:rsid w:val="003E724C"/>
    <w:rsid w:val="003E7C5B"/>
    <w:rsid w:val="004272AC"/>
    <w:rsid w:val="0043675C"/>
    <w:rsid w:val="0044255D"/>
    <w:rsid w:val="00463D23"/>
    <w:rsid w:val="0047628B"/>
    <w:rsid w:val="00485E05"/>
    <w:rsid w:val="004A524A"/>
    <w:rsid w:val="004B2EDD"/>
    <w:rsid w:val="00506452"/>
    <w:rsid w:val="0051659A"/>
    <w:rsid w:val="00531976"/>
    <w:rsid w:val="005902DC"/>
    <w:rsid w:val="005B404D"/>
    <w:rsid w:val="005C1329"/>
    <w:rsid w:val="005D4B21"/>
    <w:rsid w:val="005D7D39"/>
    <w:rsid w:val="005E0F43"/>
    <w:rsid w:val="005F1194"/>
    <w:rsid w:val="006252DA"/>
    <w:rsid w:val="006269E5"/>
    <w:rsid w:val="00661778"/>
    <w:rsid w:val="00664E75"/>
    <w:rsid w:val="006914DD"/>
    <w:rsid w:val="006A72E7"/>
    <w:rsid w:val="006D7195"/>
    <w:rsid w:val="00746FFE"/>
    <w:rsid w:val="007602A6"/>
    <w:rsid w:val="00767C52"/>
    <w:rsid w:val="00795D9C"/>
    <w:rsid w:val="007C5429"/>
    <w:rsid w:val="007D252E"/>
    <w:rsid w:val="00800D15"/>
    <w:rsid w:val="0082723B"/>
    <w:rsid w:val="008368BD"/>
    <w:rsid w:val="00850207"/>
    <w:rsid w:val="00854FA4"/>
    <w:rsid w:val="00857304"/>
    <w:rsid w:val="00877F40"/>
    <w:rsid w:val="00890D74"/>
    <w:rsid w:val="008D5737"/>
    <w:rsid w:val="008F0368"/>
    <w:rsid w:val="008F327C"/>
    <w:rsid w:val="00902416"/>
    <w:rsid w:val="00931C06"/>
    <w:rsid w:val="00984FCF"/>
    <w:rsid w:val="009955DA"/>
    <w:rsid w:val="00995E1A"/>
    <w:rsid w:val="009C0645"/>
    <w:rsid w:val="00A16923"/>
    <w:rsid w:val="00A90BE3"/>
    <w:rsid w:val="00AB3AFC"/>
    <w:rsid w:val="00B022E1"/>
    <w:rsid w:val="00B20987"/>
    <w:rsid w:val="00B425A7"/>
    <w:rsid w:val="00B66D30"/>
    <w:rsid w:val="00BB4C69"/>
    <w:rsid w:val="00BC2866"/>
    <w:rsid w:val="00BC3DC5"/>
    <w:rsid w:val="00C15AF7"/>
    <w:rsid w:val="00C22A1D"/>
    <w:rsid w:val="00CA4BCC"/>
    <w:rsid w:val="00CB2FFC"/>
    <w:rsid w:val="00CF2169"/>
    <w:rsid w:val="00D3778B"/>
    <w:rsid w:val="00D600CC"/>
    <w:rsid w:val="00D72502"/>
    <w:rsid w:val="00DA241B"/>
    <w:rsid w:val="00E016E7"/>
    <w:rsid w:val="00E0294B"/>
    <w:rsid w:val="00E41A2C"/>
    <w:rsid w:val="00E526BB"/>
    <w:rsid w:val="00E75CEA"/>
    <w:rsid w:val="00E97D95"/>
    <w:rsid w:val="00ED008B"/>
    <w:rsid w:val="00ED062C"/>
    <w:rsid w:val="00ED2949"/>
    <w:rsid w:val="00ED351F"/>
    <w:rsid w:val="00EE680B"/>
    <w:rsid w:val="00F2238D"/>
    <w:rsid w:val="00F409D7"/>
    <w:rsid w:val="00FA76EF"/>
    <w:rsid w:val="00FF2057"/>
    <w:rsid w:val="2DF1069C"/>
    <w:rsid w:val="47264FFE"/>
    <w:rsid w:val="76114EB1"/>
    <w:rsid w:val="79AB25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2"/>
    </o:shapelayout>
  </w:shapeDefaults>
  <w:decimalSymbol w:val="."/>
  <w:listSeparator w:val=","/>
  <w14:docId w14:val="62ACDC2E"/>
  <w15:docId w15:val="{AE5D184F-38C6-4CC2-9820-0077FA3EA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3D23"/>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463D23"/>
    <w:pPr>
      <w:spacing w:after="120"/>
      <w:ind w:leftChars="200" w:left="420"/>
    </w:pPr>
  </w:style>
  <w:style w:type="character" w:customStyle="1" w:styleId="a4">
    <w:name w:val="正文文本缩进 字符"/>
    <w:link w:val="a3"/>
    <w:uiPriority w:val="99"/>
    <w:locked/>
    <w:rsid w:val="006914DD"/>
    <w:rPr>
      <w:rFonts w:ascii="Times New Roman" w:eastAsia="宋体" w:hAnsi="Times New Roman" w:cs="Times New Roman"/>
      <w:kern w:val="2"/>
      <w:sz w:val="24"/>
      <w:szCs w:val="24"/>
    </w:rPr>
  </w:style>
  <w:style w:type="paragraph" w:styleId="a5">
    <w:name w:val="footer"/>
    <w:basedOn w:val="a"/>
    <w:link w:val="a6"/>
    <w:uiPriority w:val="99"/>
    <w:rsid w:val="00463D23"/>
    <w:pPr>
      <w:tabs>
        <w:tab w:val="center" w:pos="4153"/>
        <w:tab w:val="right" w:pos="8306"/>
      </w:tabs>
      <w:snapToGrid w:val="0"/>
      <w:jc w:val="left"/>
    </w:pPr>
    <w:rPr>
      <w:sz w:val="18"/>
      <w:szCs w:val="18"/>
    </w:rPr>
  </w:style>
  <w:style w:type="character" w:customStyle="1" w:styleId="a6">
    <w:name w:val="页脚 字符"/>
    <w:link w:val="a5"/>
    <w:uiPriority w:val="99"/>
    <w:semiHidden/>
    <w:locked/>
    <w:rsid w:val="0001432E"/>
    <w:rPr>
      <w:rFonts w:ascii="Times New Roman" w:hAnsi="Times New Roman" w:cs="Times New Roman"/>
      <w:sz w:val="18"/>
      <w:szCs w:val="18"/>
    </w:rPr>
  </w:style>
  <w:style w:type="character" w:styleId="a7">
    <w:name w:val="page number"/>
    <w:uiPriority w:val="99"/>
    <w:rsid w:val="00463D23"/>
    <w:rPr>
      <w:rFonts w:cs="Times New Roman"/>
    </w:rPr>
  </w:style>
  <w:style w:type="paragraph" w:styleId="a8">
    <w:name w:val="Balloon Text"/>
    <w:basedOn w:val="a"/>
    <w:link w:val="a9"/>
    <w:uiPriority w:val="99"/>
    <w:rsid w:val="005F1194"/>
    <w:rPr>
      <w:sz w:val="18"/>
      <w:szCs w:val="18"/>
    </w:rPr>
  </w:style>
  <w:style w:type="character" w:customStyle="1" w:styleId="a9">
    <w:name w:val="批注框文本 字符"/>
    <w:link w:val="a8"/>
    <w:uiPriority w:val="99"/>
    <w:locked/>
    <w:rsid w:val="005F1194"/>
    <w:rPr>
      <w:rFonts w:ascii="Times New Roman" w:eastAsia="宋体" w:hAnsi="Times New Roman" w:cs="Times New Roman"/>
      <w:kern w:val="2"/>
      <w:sz w:val="18"/>
      <w:szCs w:val="18"/>
    </w:rPr>
  </w:style>
  <w:style w:type="paragraph" w:styleId="aa">
    <w:name w:val="header"/>
    <w:basedOn w:val="a"/>
    <w:link w:val="ab"/>
    <w:uiPriority w:val="99"/>
    <w:rsid w:val="005F1194"/>
    <w:pPr>
      <w:pBdr>
        <w:bottom w:val="single" w:sz="6" w:space="1" w:color="auto"/>
      </w:pBdr>
      <w:tabs>
        <w:tab w:val="center" w:pos="4153"/>
        <w:tab w:val="right" w:pos="8306"/>
      </w:tabs>
      <w:snapToGrid w:val="0"/>
      <w:jc w:val="center"/>
    </w:pPr>
    <w:rPr>
      <w:sz w:val="18"/>
      <w:szCs w:val="18"/>
    </w:rPr>
  </w:style>
  <w:style w:type="character" w:customStyle="1" w:styleId="ab">
    <w:name w:val="页眉 字符"/>
    <w:link w:val="aa"/>
    <w:uiPriority w:val="99"/>
    <w:locked/>
    <w:rsid w:val="005F1194"/>
    <w:rPr>
      <w:rFonts w:ascii="Times New Roman" w:eastAsia="宋体" w:hAnsi="Times New Roman" w:cs="Times New Roman"/>
      <w:kern w:val="2"/>
      <w:sz w:val="18"/>
      <w:szCs w:val="18"/>
    </w:rPr>
  </w:style>
  <w:style w:type="paragraph" w:styleId="ac">
    <w:name w:val="Normal (Web)"/>
    <w:basedOn w:val="a"/>
    <w:uiPriority w:val="99"/>
    <w:rsid w:val="00902416"/>
    <w:pPr>
      <w:widowControl/>
      <w:spacing w:before="100" w:beforeAutospacing="1" w:after="100" w:afterAutospacing="1"/>
      <w:jc w:val="left"/>
    </w:pPr>
    <w:rPr>
      <w:rFonts w:ascii="宋体" w:hAnsi="宋体" w:cs="宋体"/>
      <w:kern w:val="0"/>
      <w:sz w:val="24"/>
    </w:rPr>
  </w:style>
  <w:style w:type="paragraph" w:styleId="ad">
    <w:name w:val="Date"/>
    <w:basedOn w:val="a"/>
    <w:next w:val="a"/>
    <w:link w:val="ae"/>
    <w:uiPriority w:val="99"/>
    <w:rsid w:val="008368BD"/>
    <w:pPr>
      <w:ind w:leftChars="2500" w:left="100"/>
    </w:pPr>
  </w:style>
  <w:style w:type="character" w:customStyle="1" w:styleId="ae">
    <w:name w:val="日期 字符"/>
    <w:link w:val="ad"/>
    <w:uiPriority w:val="99"/>
    <w:locked/>
    <w:rsid w:val="008368BD"/>
    <w:rPr>
      <w:rFonts w:ascii="Times New Roman" w:eastAsia="宋体" w:hAnsi="Times New Roman" w:cs="Times New Roman"/>
      <w:kern w:val="2"/>
      <w:sz w:val="24"/>
      <w:szCs w:val="24"/>
    </w:rPr>
  </w:style>
  <w:style w:type="table" w:styleId="af">
    <w:name w:val="Table Grid"/>
    <w:basedOn w:val="a1"/>
    <w:uiPriority w:val="99"/>
    <w:rsid w:val="00FA76E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annotation text"/>
    <w:basedOn w:val="a"/>
    <w:link w:val="af1"/>
    <w:uiPriority w:val="99"/>
    <w:rsid w:val="009955DA"/>
    <w:pPr>
      <w:jc w:val="left"/>
    </w:pPr>
    <w:rPr>
      <w:rFonts w:ascii="Calibri" w:hAnsi="Calibri" w:cs="宋体"/>
      <w:szCs w:val="22"/>
    </w:rPr>
  </w:style>
  <w:style w:type="character" w:customStyle="1" w:styleId="af1">
    <w:name w:val="批注文字 字符"/>
    <w:link w:val="af0"/>
    <w:uiPriority w:val="99"/>
    <w:locked/>
    <w:rsid w:val="009955DA"/>
    <w:rPr>
      <w:rFonts w:ascii="Calibri" w:eastAsia="宋体" w:hAnsi="Calibri" w:cs="宋体"/>
      <w:kern w:val="2"/>
      <w:sz w:val="22"/>
      <w:szCs w:val="22"/>
      <w:lang w:val="en-US" w:eastAsia="zh-CN" w:bidi="ar-SA"/>
    </w:rPr>
  </w:style>
  <w:style w:type="paragraph" w:styleId="af2">
    <w:name w:val="annotation subject"/>
    <w:basedOn w:val="af0"/>
    <w:next w:val="af0"/>
    <w:link w:val="af3"/>
    <w:uiPriority w:val="99"/>
    <w:rsid w:val="009955DA"/>
    <w:rPr>
      <w:b/>
      <w:bCs/>
    </w:rPr>
  </w:style>
  <w:style w:type="character" w:customStyle="1" w:styleId="af3">
    <w:name w:val="批注主题 字符"/>
    <w:link w:val="af2"/>
    <w:uiPriority w:val="99"/>
    <w:locked/>
    <w:rsid w:val="009955DA"/>
    <w:rPr>
      <w:rFonts w:ascii="Calibri" w:eastAsia="宋体" w:hAnsi="Calibri" w:cs="宋体"/>
      <w:b/>
      <w:bCs/>
      <w:kern w:val="2"/>
      <w:sz w:val="22"/>
      <w:szCs w:val="22"/>
      <w:lang w:val="en-US" w:eastAsia="zh-CN" w:bidi="ar-SA"/>
    </w:rPr>
  </w:style>
  <w:style w:type="character" w:styleId="af4">
    <w:name w:val="Hyperlink"/>
    <w:uiPriority w:val="99"/>
    <w:rsid w:val="009955DA"/>
    <w:rPr>
      <w:rFonts w:cs="Times New Roman"/>
      <w:color w:val="0000FF"/>
      <w:u w:val="single"/>
    </w:rPr>
  </w:style>
  <w:style w:type="character" w:styleId="af5">
    <w:name w:val="annotation reference"/>
    <w:uiPriority w:val="99"/>
    <w:rsid w:val="009955DA"/>
    <w:rPr>
      <w:rFonts w:cs="Times New Roman"/>
      <w:sz w:val="21"/>
      <w:szCs w:val="21"/>
    </w:rPr>
  </w:style>
  <w:style w:type="paragraph" w:customStyle="1" w:styleId="1">
    <w:name w:val="列出段落1"/>
    <w:basedOn w:val="a"/>
    <w:uiPriority w:val="99"/>
    <w:rsid w:val="009955DA"/>
    <w:pPr>
      <w:ind w:firstLineChars="200" w:firstLine="420"/>
    </w:pPr>
    <w:rPr>
      <w:rFonts w:ascii="Calibri" w:hAnsi="Calibri" w:cs="宋体"/>
      <w:szCs w:val="22"/>
    </w:rPr>
  </w:style>
  <w:style w:type="paragraph" w:styleId="af6">
    <w:name w:val="List Paragraph"/>
    <w:basedOn w:val="a"/>
    <w:uiPriority w:val="99"/>
    <w:qFormat/>
    <w:rsid w:val="009955DA"/>
    <w:pPr>
      <w:ind w:firstLineChars="200" w:firstLine="420"/>
    </w:pPr>
    <w:rPr>
      <w:rFonts w:ascii="Calibri" w:hAnsi="Calibri" w:cs="宋体"/>
      <w:szCs w:val="22"/>
    </w:rPr>
  </w:style>
  <w:style w:type="character" w:styleId="af7">
    <w:name w:val="Strong"/>
    <w:uiPriority w:val="99"/>
    <w:qFormat/>
    <w:rsid w:val="00506452"/>
    <w:rPr>
      <w:rFonts w:cs="Times New Roman"/>
      <w:b/>
      <w:bCs/>
    </w:rPr>
  </w:style>
  <w:style w:type="table" w:customStyle="1" w:styleId="10">
    <w:name w:val="网格型1"/>
    <w:basedOn w:val="a1"/>
    <w:next w:val="af"/>
    <w:qFormat/>
    <w:rsid w:val="00D3778B"/>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7</Pages>
  <Words>375</Words>
  <Characters>2142</Characters>
  <Application>Microsoft Office Word</Application>
  <DocSecurity>0</DocSecurity>
  <Lines>17</Lines>
  <Paragraphs>5</Paragraphs>
  <ScaleCrop>false</ScaleCrop>
  <Company>Sky123.Org</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小胖斌</dc:creator>
  <cp:keywords/>
  <dc:description/>
  <cp:lastModifiedBy>Admin</cp:lastModifiedBy>
  <cp:revision>47</cp:revision>
  <dcterms:created xsi:type="dcterms:W3CDTF">2021-03-12T02:04:00Z</dcterms:created>
  <dcterms:modified xsi:type="dcterms:W3CDTF">2025-11-05T08:40:00Z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2052-11.1.0.10353</vt:lpwstr>
  </property>
  <property fmtid="{D5CDD505-2E9C-101B-9397-08002B2CF9AE}" pid="3" name="ICV">
    <vt:lpwstr>C5D23F3174D04894B2FDD9E0BFC71D0A</vt:lpwstr>
  </property>
</Properties>
</file>