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附件1：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kern w:val="36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36"/>
          <w:sz w:val="32"/>
          <w:szCs w:val="32"/>
        </w:rPr>
        <w:t>首届高校劳动教育示范案例征集展播活动申报表</w:t>
      </w:r>
    </w:p>
    <w:tbl>
      <w:tblPr>
        <w:tblStyle w:val="6"/>
        <w:tblW w:w="9575" w:type="dxa"/>
        <w:tblInd w:w="-44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2155"/>
        <w:gridCol w:w="1851"/>
        <w:gridCol w:w="1787"/>
        <w:gridCol w:w="20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申报院校信息</w:t>
            </w:r>
          </w:p>
        </w:tc>
        <w:tc>
          <w:tcPr>
            <w:tcW w:w="2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院校名称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院校类型</w:t>
            </w:r>
          </w:p>
        </w:tc>
        <w:tc>
          <w:tcPr>
            <w:tcW w:w="2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528"/>
              </w:tabs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本科/高职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教务负责人姓名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职务</w:t>
            </w:r>
          </w:p>
        </w:tc>
        <w:tc>
          <w:tcPr>
            <w:tcW w:w="2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68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通信地址</w:t>
            </w:r>
          </w:p>
        </w:tc>
        <w:tc>
          <w:tcPr>
            <w:tcW w:w="57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84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主讲教师信息</w:t>
            </w:r>
          </w:p>
        </w:tc>
        <w:tc>
          <w:tcPr>
            <w:tcW w:w="2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教师姓名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职 </w:t>
            </w: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称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 xml:space="preserve">职 </w:t>
            </w:r>
            <w:r>
              <w:rPr>
                <w:rFonts w:ascii="仿宋" w:hAnsi="仿宋" w:eastAsia="仿宋" w:cs="仿宋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务</w:t>
            </w:r>
          </w:p>
        </w:tc>
        <w:tc>
          <w:tcPr>
            <w:tcW w:w="2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课程信息</w:t>
            </w:r>
          </w:p>
        </w:tc>
        <w:tc>
          <w:tcPr>
            <w:tcW w:w="2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1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案例课名称</w:t>
            </w:r>
          </w:p>
        </w:tc>
        <w:tc>
          <w:tcPr>
            <w:tcW w:w="2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6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28"/>
              </w:tabs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课程类型</w:t>
            </w:r>
          </w:p>
        </w:tc>
        <w:tc>
          <w:tcPr>
            <w:tcW w:w="57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528"/>
              </w:tabs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理论类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 xml:space="preserve">☐  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实践类</w:t>
            </w:r>
            <w:r>
              <w:rPr>
                <w:rFonts w:hint="eastAsia" w:ascii="微软雅黑" w:hAnsi="微软雅黑" w:eastAsia="微软雅黑" w:cs="微软雅黑"/>
                <w:color w:val="000000"/>
                <w:sz w:val="24"/>
                <w:szCs w:val="24"/>
              </w:rPr>
              <w:t>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2" w:hRule="atLeast"/>
        </w:trPr>
        <w:tc>
          <w:tcPr>
            <w:tcW w:w="16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承诺与保证</w:t>
            </w:r>
          </w:p>
        </w:tc>
        <w:tc>
          <w:tcPr>
            <w:tcW w:w="78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1.版权问题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保证对报送课程有全部知识产权；保证无侵犯他人知识产权、肖像权、隐私权、商业秘密及其他合法权益的情形；保证课程内容无政治性、科学性错误及违反国家法律法规的问题；保证内容具有独创性，引用他人作品已指明作者姓名、作品名称，保证引文准确，使用他人作品已取得许可并按权利人的要求指明了出处。</w:t>
            </w:r>
          </w:p>
          <w:p>
            <w:pPr>
              <w:spacing w:line="360" w:lineRule="auto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2.课程内容及素材的使用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报送的全部材料中，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视频及图片不含有商业性质的标签、元素、水印及logo；已知出处资料，须获得授权后转载使用；未知出处的须标注“仅供教学使用”字样。</w:t>
            </w:r>
          </w:p>
          <w:p>
            <w:pPr>
              <w:spacing w:line="360" w:lineRule="auto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使用的PPT课件的背景、母版不含有商业性质的标签、元素、水印及logo。PPT课件中所用的图片的水印和logo，也需同步处理。 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</w:p>
          <w:p>
            <w:pPr>
              <w:widowControl/>
              <w:spacing w:line="560" w:lineRule="exact"/>
              <w:ind w:right="960"/>
              <w:rPr>
                <w:rFonts w:ascii="仿宋" w:hAnsi="仿宋" w:eastAsia="仿宋" w:cs="仿宋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t xml:space="preserve">   教师签字：</w:t>
            </w:r>
          </w:p>
          <w:p>
            <w:pPr>
              <w:widowControl/>
              <w:spacing w:line="560" w:lineRule="exact"/>
              <w:ind w:right="960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32"/>
              </w:rPr>
              <w:t>高校审查意见</w:t>
            </w:r>
          </w:p>
        </w:tc>
        <w:tc>
          <w:tcPr>
            <w:tcW w:w="789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1.保证授课教师无师风师德问题。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2.保证所报送的课程资源内容不存在政治性、思想性、科学性、规范性问题或知识产权问题。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3.保证报送材料不违反国家安全和保密的相关规定，可以在网络上公开传播与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使用。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4.学校同意参加首届高校劳动教育示范案例征集展播活动，并在新华网、中国教育电视台、中国教育网络电视台、高等教育出版社所属网络平台进行展播，由高等教育出版社进行出版。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</w:p>
          <w:p>
            <w:pPr>
              <w:spacing w:line="560" w:lineRule="exact"/>
              <w:ind w:right="960"/>
              <w:jc w:val="center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</w:rPr>
              <w:t>教务处负责人签字：</w:t>
            </w:r>
            <w:r>
              <w:rPr>
                <w:rFonts w:hint="eastAsia" w:ascii="仿宋" w:hAnsi="仿宋" w:eastAsia="仿宋" w:cs="仿宋"/>
                <w:sz w:val="24"/>
                <w:szCs w:val="32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</w:rPr>
              <w:t>（教务部门公章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32"/>
              </w:rPr>
              <w:t>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 xml:space="preserve">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9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9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9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9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9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789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1" w:hRule="atLeast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32"/>
              </w:rPr>
              <w:t>材料清单</w:t>
            </w:r>
          </w:p>
        </w:tc>
        <w:tc>
          <w:tcPr>
            <w:tcW w:w="78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《首届高校劳动教育示范案例征集展播活动申报表》加盖公章</w:t>
            </w:r>
          </w:p>
          <w:p>
            <w:pPr>
              <w:numPr>
                <w:ilvl w:val="0"/>
                <w:numId w:val="1"/>
              </w:num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主讲教师简介、照片</w:t>
            </w:r>
          </w:p>
          <w:p>
            <w:pPr>
              <w:numPr>
                <w:ilvl w:val="0"/>
                <w:numId w:val="1"/>
              </w:num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劳动教育课程介绍</w:t>
            </w:r>
          </w:p>
          <w:p>
            <w:pPr>
              <w:numPr>
                <w:ilvl w:val="0"/>
                <w:numId w:val="1"/>
              </w:num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案例作品视频</w:t>
            </w:r>
          </w:p>
          <w:p>
            <w:pPr>
              <w:numPr>
                <w:ilvl w:val="0"/>
                <w:numId w:val="1"/>
              </w:num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案例作品教学设计</w:t>
            </w:r>
          </w:p>
          <w:p>
            <w:pPr>
              <w:numPr>
                <w:ilvl w:val="0"/>
                <w:numId w:val="1"/>
              </w:numPr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案例作品封面</w:t>
            </w:r>
          </w:p>
        </w:tc>
      </w:tr>
    </w:tbl>
    <w:p>
      <w:pPr>
        <w:spacing w:line="560" w:lineRule="exact"/>
        <w:rPr>
          <w:rFonts w:ascii="黑体" w:hAnsi="黑体" w:eastAsia="黑体" w:cs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p>
      <w:pPr>
        <w:spacing w:line="560" w:lineRule="exact"/>
        <w:jc w:val="center"/>
        <w:rPr>
          <w:rFonts w:ascii="黑体" w:hAnsi="黑体" w:eastAsia="黑体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36"/>
          <w:sz w:val="32"/>
          <w:szCs w:val="32"/>
        </w:rPr>
        <w:t>主讲教师简介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2196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2064" w:type="dxa"/>
          </w:tcPr>
          <w:p>
            <w:pPr>
              <w:widowControl/>
              <w:spacing w:line="560" w:lineRule="exact"/>
              <w:ind w:firstLine="482" w:firstLineChars="200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  <w:t>教师姓名</w:t>
            </w:r>
          </w:p>
        </w:tc>
        <w:tc>
          <w:tcPr>
            <w:tcW w:w="2196" w:type="dxa"/>
          </w:tcPr>
          <w:p>
            <w:pPr>
              <w:widowControl/>
              <w:spacing w:line="560" w:lineRule="exact"/>
              <w:ind w:firstLine="482" w:firstLineChars="200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</w:tcPr>
          <w:p>
            <w:pPr>
              <w:widowControl/>
              <w:spacing w:line="560" w:lineRule="exact"/>
              <w:ind w:firstLine="482" w:firstLineChars="200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2131" w:type="dxa"/>
          </w:tcPr>
          <w:p>
            <w:pPr>
              <w:widowControl/>
              <w:spacing w:line="560" w:lineRule="exact"/>
              <w:ind w:firstLine="480" w:firstLineChars="200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064" w:type="dxa"/>
            <w:vAlign w:val="center"/>
          </w:tcPr>
          <w:p>
            <w:pPr>
              <w:widowControl/>
              <w:spacing w:line="560" w:lineRule="exact"/>
              <w:ind w:firstLine="482" w:firstLineChars="200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职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称</w:t>
            </w:r>
          </w:p>
        </w:tc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职 </w:t>
            </w: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务</w:t>
            </w:r>
          </w:p>
        </w:tc>
        <w:tc>
          <w:tcPr>
            <w:tcW w:w="2131" w:type="dxa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2064" w:type="dxa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  <w:t>所在院系（部门）</w:t>
            </w:r>
          </w:p>
        </w:tc>
        <w:tc>
          <w:tcPr>
            <w:tcW w:w="6458" w:type="dxa"/>
            <w:gridSpan w:val="3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</w:trPr>
        <w:tc>
          <w:tcPr>
            <w:tcW w:w="206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教师简介</w:t>
            </w:r>
          </w:p>
        </w:tc>
        <w:tc>
          <w:tcPr>
            <w:tcW w:w="6458" w:type="dxa"/>
            <w:gridSpan w:val="3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0" w:hRule="atLeast"/>
        </w:trPr>
        <w:tc>
          <w:tcPr>
            <w:tcW w:w="206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相关研究和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教学成果</w:t>
            </w:r>
          </w:p>
        </w:tc>
        <w:tc>
          <w:tcPr>
            <w:tcW w:w="6458" w:type="dxa"/>
            <w:gridSpan w:val="3"/>
            <w:vAlign w:val="center"/>
          </w:tcPr>
          <w:p>
            <w:pPr>
              <w:widowControl/>
              <w:spacing w:line="560" w:lineRule="exact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黑体" w:hAnsi="黑体" w:eastAsia="黑体" w:cs="仿宋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附件3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kern w:val="36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36"/>
          <w:sz w:val="32"/>
          <w:szCs w:val="32"/>
        </w:rPr>
        <w:t>劳动教育课程介绍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2047"/>
        <w:gridCol w:w="1841"/>
        <w:gridCol w:w="2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课程名称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课程性质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公共必修/公共选修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开课学期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授课对象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课程学时</w:t>
            </w:r>
          </w:p>
        </w:tc>
        <w:tc>
          <w:tcPr>
            <w:tcW w:w="204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课程学分</w:t>
            </w:r>
          </w:p>
        </w:tc>
        <w:tc>
          <w:tcPr>
            <w:tcW w:w="229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师资来源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教材使用情况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在线课程配套建设情况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课程目标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课程内容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课程特色亮点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课程教学效果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学生评估方式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219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其他（选填）</w:t>
            </w:r>
          </w:p>
        </w:tc>
        <w:tc>
          <w:tcPr>
            <w:tcW w:w="6182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附件4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p>
      <w:pPr>
        <w:spacing w:line="560" w:lineRule="exact"/>
        <w:jc w:val="center"/>
        <w:rPr>
          <w:rFonts w:ascii="仿宋" w:hAnsi="仿宋" w:eastAsia="仿宋" w:cs="仿宋"/>
          <w:b/>
          <w:bCs/>
          <w:kern w:val="36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36"/>
          <w:sz w:val="32"/>
          <w:szCs w:val="32"/>
        </w:rPr>
        <w:t>（           ）教学设计</w:t>
      </w:r>
    </w:p>
    <w:p>
      <w:pPr>
        <w:spacing w:line="560" w:lineRule="exact"/>
        <w:ind w:firstLine="2240" w:firstLineChars="700"/>
        <w:rPr>
          <w:rFonts w:ascii="黑体" w:hAnsi="黑体" w:eastAsia="黑体" w:cs="黑体"/>
          <w:sz w:val="32"/>
          <w:szCs w:val="32"/>
        </w:rPr>
      </w:pPr>
    </w:p>
    <w:tbl>
      <w:tblPr>
        <w:tblStyle w:val="7"/>
        <w:tblW w:w="90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535"/>
        <w:gridCol w:w="24"/>
        <w:gridCol w:w="1371"/>
        <w:gridCol w:w="1559"/>
        <w:gridCol w:w="79"/>
        <w:gridCol w:w="1431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559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学    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1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职    称</w:t>
            </w:r>
          </w:p>
        </w:tc>
        <w:tc>
          <w:tcPr>
            <w:tcW w:w="155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1559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章节名称</w:t>
            </w:r>
          </w:p>
        </w:tc>
        <w:tc>
          <w:tcPr>
            <w:tcW w:w="4489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学    时</w:t>
            </w:r>
          </w:p>
        </w:tc>
        <w:tc>
          <w:tcPr>
            <w:tcW w:w="1559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教材和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内容分析</w:t>
            </w:r>
          </w:p>
        </w:tc>
        <w:tc>
          <w:tcPr>
            <w:tcW w:w="7558" w:type="dxa"/>
            <w:gridSpan w:val="7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关联教材：</w:t>
            </w:r>
          </w:p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内容分析：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</w:trPr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教学目标</w:t>
            </w:r>
          </w:p>
        </w:tc>
        <w:tc>
          <w:tcPr>
            <w:tcW w:w="7558" w:type="dxa"/>
            <w:gridSpan w:val="7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1" w:hRule="atLeast"/>
        </w:trPr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教学内容</w:t>
            </w:r>
          </w:p>
        </w:tc>
        <w:tc>
          <w:tcPr>
            <w:tcW w:w="7558" w:type="dxa"/>
            <w:gridSpan w:val="7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教学重点</w:t>
            </w:r>
          </w:p>
        </w:tc>
        <w:tc>
          <w:tcPr>
            <w:tcW w:w="7558" w:type="dxa"/>
            <w:gridSpan w:val="7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教学难点</w:t>
            </w:r>
          </w:p>
        </w:tc>
        <w:tc>
          <w:tcPr>
            <w:tcW w:w="7558" w:type="dxa"/>
            <w:gridSpan w:val="7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</w:trPr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主要教学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方法</w:t>
            </w:r>
          </w:p>
        </w:tc>
        <w:tc>
          <w:tcPr>
            <w:tcW w:w="7558" w:type="dxa"/>
            <w:gridSpan w:val="7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9056" w:type="dxa"/>
            <w:gridSpan w:val="8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教学活动设计（教学过程）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33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教师活动</w:t>
            </w:r>
          </w:p>
        </w:tc>
        <w:tc>
          <w:tcPr>
            <w:tcW w:w="303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学生活动</w:t>
            </w:r>
          </w:p>
        </w:tc>
        <w:tc>
          <w:tcPr>
            <w:tcW w:w="299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33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33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33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3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0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149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教学特色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与创新</w:t>
            </w:r>
          </w:p>
        </w:tc>
        <w:tc>
          <w:tcPr>
            <w:tcW w:w="7558" w:type="dxa"/>
            <w:gridSpan w:val="7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br w:type="page"/>
      </w:r>
    </w:p>
    <w:p>
      <w:pPr>
        <w:spacing w:line="560" w:lineRule="exac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附件5</w:t>
      </w:r>
      <w:r>
        <w:rPr>
          <w:rFonts w:hint="eastAsia" w:ascii="黑体" w:hAnsi="黑体" w:eastAsia="黑体"/>
          <w:sz w:val="32"/>
          <w:szCs w:val="32"/>
          <w:lang w:eastAsia="zh-CN"/>
        </w:rPr>
        <w:t>：</w:t>
      </w:r>
    </w:p>
    <w:p>
      <w:pPr>
        <w:spacing w:line="560" w:lineRule="exact"/>
        <w:jc w:val="center"/>
        <w:rPr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案例作品推选要点</w:t>
      </w:r>
    </w:p>
    <w:tbl>
      <w:tblPr>
        <w:tblStyle w:val="7"/>
        <w:tblW w:w="86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55"/>
        <w:gridCol w:w="3989"/>
        <w:gridCol w:w="24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55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3989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推选要点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主要参考依据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指导思想</w:t>
            </w:r>
          </w:p>
        </w:tc>
        <w:tc>
          <w:tcPr>
            <w:tcW w:w="3989" w:type="dxa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贯彻落实国家有关高等院校劳动教育教学的文件精神，体现劳动教育的课程思政育人导向，具有较强的价值引领性。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课程介绍、案例视频、教学设计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教学目标</w:t>
            </w:r>
          </w:p>
        </w:tc>
        <w:tc>
          <w:tcPr>
            <w:tcW w:w="3989" w:type="dxa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课程教学目标明确、具体，紧密围绕劳动教育的理论知识点（如重点、难点、疑点等）、实践体验等组织教学、展开讲授。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课程介绍、案例视频、教学设计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教学方法</w:t>
            </w:r>
          </w:p>
        </w:tc>
        <w:tc>
          <w:tcPr>
            <w:tcW w:w="3989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符合高校劳动教育教学的基本特点，授课方式灵活，理论讲解与实际案例相结合，教学设计凸显匠心。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课程介绍、案例视频、教学设计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教学内容</w:t>
            </w:r>
          </w:p>
        </w:tc>
        <w:tc>
          <w:tcPr>
            <w:tcW w:w="3989" w:type="dxa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案例作品围绕劳动教育课程内容展开，对理论知识或实践技能的讲授准确、清晰，重点突出，科学性强，没有知识性和常识性错误。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案例视频、教学设计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课程特色</w:t>
            </w:r>
          </w:p>
        </w:tc>
        <w:tc>
          <w:tcPr>
            <w:tcW w:w="3989" w:type="dxa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课程介绍详实全面，特色亮点鲜明，具有典型性和示范性。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课程介绍、教学设计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教学效果</w:t>
            </w:r>
          </w:p>
        </w:tc>
        <w:tc>
          <w:tcPr>
            <w:tcW w:w="3989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课程教学成果显著，能有效帮助学生树立正确的劳动态度，丰富劳动知识，提升劳动技能。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课程介绍、教学设计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材料完整规范</w:t>
            </w:r>
          </w:p>
        </w:tc>
        <w:tc>
          <w:tcPr>
            <w:tcW w:w="3989" w:type="dxa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按照要求提交申报表、教师简介、教师照片、课程介绍、案例视频、教学设计、封面等全部素材，文件格式正确、内容完整、文字篇幅或视频时长适当。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申报表、教师简介、教师照片、课程介绍、案例视频、教学设计、封面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</w:trPr>
        <w:tc>
          <w:tcPr>
            <w:tcW w:w="883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案例视频</w:t>
            </w:r>
          </w:p>
        </w:tc>
        <w:tc>
          <w:tcPr>
            <w:tcW w:w="3989" w:type="dxa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语言准确、规范、生动，内容详略得当，不照本宣科念稿，感染力强，衣着得体，仪态自然，有亲和力。视频中的文字、图片、音乐、动画、切换效果等主要构成元素既简练不花哨，又富于艺术美感。</w:t>
            </w:r>
          </w:p>
        </w:tc>
        <w:tc>
          <w:tcPr>
            <w:tcW w:w="2434" w:type="dxa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32"/>
              </w:rPr>
              <w:t>案例视频</w:t>
            </w:r>
          </w:p>
        </w:tc>
      </w:tr>
    </w:tbl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529076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1E55AB"/>
    <w:multiLevelType w:val="singleLevel"/>
    <w:tmpl w:val="2A1E55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hlMWUxZmYxMDI5ZDQ3NWQxYzEzMTQ0Yjc2MzAyOTkifQ=="/>
  </w:docVars>
  <w:rsids>
    <w:rsidRoot w:val="005D54F7"/>
    <w:rsid w:val="000441E7"/>
    <w:rsid w:val="000B1357"/>
    <w:rsid w:val="000C3DA7"/>
    <w:rsid w:val="000D18C4"/>
    <w:rsid w:val="00105329"/>
    <w:rsid w:val="00146671"/>
    <w:rsid w:val="00202C4A"/>
    <w:rsid w:val="00205C6F"/>
    <w:rsid w:val="00263BAF"/>
    <w:rsid w:val="002C67EF"/>
    <w:rsid w:val="00395ECE"/>
    <w:rsid w:val="003E31D1"/>
    <w:rsid w:val="003F38AB"/>
    <w:rsid w:val="003F5951"/>
    <w:rsid w:val="00457080"/>
    <w:rsid w:val="004C77A3"/>
    <w:rsid w:val="0052487F"/>
    <w:rsid w:val="00536694"/>
    <w:rsid w:val="005630BB"/>
    <w:rsid w:val="005753E1"/>
    <w:rsid w:val="005B0BC1"/>
    <w:rsid w:val="005D24DC"/>
    <w:rsid w:val="005D54F7"/>
    <w:rsid w:val="005E019C"/>
    <w:rsid w:val="00696237"/>
    <w:rsid w:val="006E17EC"/>
    <w:rsid w:val="007065DA"/>
    <w:rsid w:val="007519AE"/>
    <w:rsid w:val="007A4A06"/>
    <w:rsid w:val="00803A74"/>
    <w:rsid w:val="00805051"/>
    <w:rsid w:val="00841F66"/>
    <w:rsid w:val="008670FA"/>
    <w:rsid w:val="00870DA9"/>
    <w:rsid w:val="008E7C7A"/>
    <w:rsid w:val="00907B33"/>
    <w:rsid w:val="0093777C"/>
    <w:rsid w:val="0095169C"/>
    <w:rsid w:val="00987D6E"/>
    <w:rsid w:val="009D0D19"/>
    <w:rsid w:val="00A1662B"/>
    <w:rsid w:val="00A350A5"/>
    <w:rsid w:val="00A86F5A"/>
    <w:rsid w:val="00AB4646"/>
    <w:rsid w:val="00AF3F19"/>
    <w:rsid w:val="00B316C5"/>
    <w:rsid w:val="00B71CCD"/>
    <w:rsid w:val="00BA4AC1"/>
    <w:rsid w:val="00BB2B8B"/>
    <w:rsid w:val="00BE449B"/>
    <w:rsid w:val="00BF5535"/>
    <w:rsid w:val="00C13576"/>
    <w:rsid w:val="00C3002A"/>
    <w:rsid w:val="00C374A1"/>
    <w:rsid w:val="00D12D60"/>
    <w:rsid w:val="00D5418D"/>
    <w:rsid w:val="00EF3F5D"/>
    <w:rsid w:val="00F236DE"/>
    <w:rsid w:val="00FD0711"/>
    <w:rsid w:val="01017684"/>
    <w:rsid w:val="017240DE"/>
    <w:rsid w:val="019B7612"/>
    <w:rsid w:val="03F45536"/>
    <w:rsid w:val="05345C50"/>
    <w:rsid w:val="06A25465"/>
    <w:rsid w:val="077D12FB"/>
    <w:rsid w:val="09D6501A"/>
    <w:rsid w:val="0A014251"/>
    <w:rsid w:val="0A0C16FC"/>
    <w:rsid w:val="0A9D72FB"/>
    <w:rsid w:val="0BA123AF"/>
    <w:rsid w:val="0CEE6711"/>
    <w:rsid w:val="0EB16245"/>
    <w:rsid w:val="15170DCC"/>
    <w:rsid w:val="1C646897"/>
    <w:rsid w:val="214004EA"/>
    <w:rsid w:val="21BE4B2A"/>
    <w:rsid w:val="2443524D"/>
    <w:rsid w:val="28DB794B"/>
    <w:rsid w:val="29B75F40"/>
    <w:rsid w:val="2AEE3B8B"/>
    <w:rsid w:val="2CA738E7"/>
    <w:rsid w:val="2CDC497D"/>
    <w:rsid w:val="308C0468"/>
    <w:rsid w:val="315A1419"/>
    <w:rsid w:val="3351139A"/>
    <w:rsid w:val="348F229B"/>
    <w:rsid w:val="357D4786"/>
    <w:rsid w:val="3707047D"/>
    <w:rsid w:val="37F2706F"/>
    <w:rsid w:val="396F1428"/>
    <w:rsid w:val="3A0E2BCE"/>
    <w:rsid w:val="3ABF4D65"/>
    <w:rsid w:val="3BD66A3C"/>
    <w:rsid w:val="3C03199A"/>
    <w:rsid w:val="3D092DA8"/>
    <w:rsid w:val="3DBA09ED"/>
    <w:rsid w:val="3FEE5A12"/>
    <w:rsid w:val="411E755C"/>
    <w:rsid w:val="412B30B3"/>
    <w:rsid w:val="43374BF6"/>
    <w:rsid w:val="46621FE8"/>
    <w:rsid w:val="46FD51F1"/>
    <w:rsid w:val="49843F7B"/>
    <w:rsid w:val="4A05110E"/>
    <w:rsid w:val="4AB67A21"/>
    <w:rsid w:val="4AD429FC"/>
    <w:rsid w:val="4B315A3D"/>
    <w:rsid w:val="4EF32477"/>
    <w:rsid w:val="4F062BF2"/>
    <w:rsid w:val="520B348B"/>
    <w:rsid w:val="524A7E3F"/>
    <w:rsid w:val="531D5224"/>
    <w:rsid w:val="53FD0B48"/>
    <w:rsid w:val="55035CAB"/>
    <w:rsid w:val="55FE31E7"/>
    <w:rsid w:val="578961C9"/>
    <w:rsid w:val="5A096502"/>
    <w:rsid w:val="5B9131B0"/>
    <w:rsid w:val="5BA629A3"/>
    <w:rsid w:val="5BD112A2"/>
    <w:rsid w:val="5C3D06E5"/>
    <w:rsid w:val="617C3A5E"/>
    <w:rsid w:val="61F3218E"/>
    <w:rsid w:val="62CD370D"/>
    <w:rsid w:val="63C22CA8"/>
    <w:rsid w:val="676B0AB7"/>
    <w:rsid w:val="67C1041C"/>
    <w:rsid w:val="687F3552"/>
    <w:rsid w:val="68996C7B"/>
    <w:rsid w:val="68A17030"/>
    <w:rsid w:val="6C610E2B"/>
    <w:rsid w:val="6D45564C"/>
    <w:rsid w:val="6ED924EF"/>
    <w:rsid w:val="6FA370FF"/>
    <w:rsid w:val="702F4A32"/>
    <w:rsid w:val="70C4660A"/>
    <w:rsid w:val="74903623"/>
    <w:rsid w:val="74AA60C2"/>
    <w:rsid w:val="74BA066D"/>
    <w:rsid w:val="74E134E2"/>
    <w:rsid w:val="76375D4D"/>
    <w:rsid w:val="774B1C01"/>
    <w:rsid w:val="78D47842"/>
    <w:rsid w:val="78E47DBE"/>
    <w:rsid w:val="794053B8"/>
    <w:rsid w:val="799E57FD"/>
    <w:rsid w:val="7A3D4678"/>
    <w:rsid w:val="7ABF1906"/>
    <w:rsid w:val="7B9B1FB8"/>
    <w:rsid w:val="7C064E41"/>
    <w:rsid w:val="7DE30176"/>
    <w:rsid w:val="7DF5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2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批注框文本 Char"/>
    <w:basedOn w:val="8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645FB-CBB6-46C4-A053-B7D656F643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8</Pages>
  <Words>1505</Words>
  <Characters>1524</Characters>
  <Lines>30</Lines>
  <Paragraphs>8</Paragraphs>
  <TotalTime>0</TotalTime>
  <ScaleCrop>false</ScaleCrop>
  <LinksUpToDate>false</LinksUpToDate>
  <CharactersWithSpaces>1696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2023-02-08T08:32:00Z</dcterms:created>
  <dc:creator>B-191</dc:creator>
  <cp:lastModifiedBy>桃子</cp:lastModifiedBy>
  <dcterms:modified xsi:type="dcterms:W3CDTF">2023-05-10T07:38:54Z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14E6DC5F799B46A6AF6D079A9872C349</vt:lpwstr>
  </property>
</Properties>
</file>