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南京审计大学金审学院</w:t>
      </w:r>
      <w:r>
        <w:rPr>
          <w:rFonts w:eastAsia="方正小标宋_GBK"/>
          <w:sz w:val="36"/>
          <w:szCs w:val="36"/>
        </w:rPr>
        <w:t xml:space="preserve"> “先进班集体”推荐表</w:t>
      </w:r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251"/>
        <w:gridCol w:w="1710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辅导员姓名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“优良班风班”获奖情况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附证明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班级课程不及格率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班级文明宿舍情况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26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</w:tc>
        <w:tc>
          <w:tcPr>
            <w:tcW w:w="67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71B235-91FB-4733-9BE6-1FE5E17766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D9F1C7-8549-4A2E-991C-E50B59EAACA2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870C8FE5-733D-45DC-8C0F-0D783B6F310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AD9D7DD-3AD0-4972-A7C2-D22B8CB900B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967F3BC5-4C87-40EA-BD2B-C79EC9DAE0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TY0MDRjNDZkZjZlYjdiODg3ZTEwYjY0ZWMxZDYifQ=="/>
  </w:docVars>
  <w:rsids>
    <w:rsidRoot w:val="00E17BDE"/>
    <w:rsid w:val="00075E87"/>
    <w:rsid w:val="000D5129"/>
    <w:rsid w:val="000E0FEB"/>
    <w:rsid w:val="00214567"/>
    <w:rsid w:val="00575FBF"/>
    <w:rsid w:val="007E5B50"/>
    <w:rsid w:val="008B6BEA"/>
    <w:rsid w:val="008D7E93"/>
    <w:rsid w:val="009176ED"/>
    <w:rsid w:val="00966665"/>
    <w:rsid w:val="009776D3"/>
    <w:rsid w:val="00A161DF"/>
    <w:rsid w:val="00B92E7A"/>
    <w:rsid w:val="00BA77FD"/>
    <w:rsid w:val="00E17BDE"/>
    <w:rsid w:val="00EF5D65"/>
    <w:rsid w:val="08994A58"/>
    <w:rsid w:val="08D2254A"/>
    <w:rsid w:val="219B4550"/>
    <w:rsid w:val="63400ABB"/>
    <w:rsid w:val="6D1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25</Words>
  <Characters>147</Characters>
  <Lines>1</Lines>
  <Paragraphs>1</Paragraphs>
  <TotalTime>23</TotalTime>
  <ScaleCrop>false</ScaleCrop>
  <LinksUpToDate>false</LinksUpToDate>
  <CharactersWithSpaces>171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张丽</cp:lastModifiedBy>
  <dcterms:modified xsi:type="dcterms:W3CDTF">2023-10-20T02:10:16Z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8557ADB6878A4E168B418C7CCAB13F86</vt:lpwstr>
  </property>
</Properties>
</file>